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1A" w:rsidRDefault="009131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91311A" w:rsidRDefault="002D2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PROGRAMMA  DI PRINCIPI DI ALIMENTAZIONE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2D2A6A" w:rsidP="002D2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CLASSI: </w:t>
      </w:r>
      <w:r>
        <w:rPr>
          <w:rFonts w:ascii="Times New Roman" w:eastAsia="Times New Roman" w:hAnsi="Times New Roman" w:cs="Times New Roman"/>
        </w:rPr>
        <w:t xml:space="preserve">PRIME 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MATERIALE DIDATTICO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LIBRO DI TESTO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SCIENZA DEGLI ALIMENTI</w:t>
      </w:r>
    </w:p>
    <w:p w:rsidR="0091311A" w:rsidRDefault="002D2A6A">
      <w:pPr>
        <w:spacing w:after="0" w:line="360" w:lineRule="auto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b/>
        </w:rPr>
        <w:t>UTORE</w:t>
      </w:r>
      <w:r>
        <w:rPr>
          <w:rFonts w:ascii="Times New Roman" w:eastAsia="Times New Roman" w:hAnsi="Times New Roman" w:cs="Times New Roman"/>
        </w:rPr>
        <w:t>: A. MACHADO</w:t>
      </w:r>
    </w:p>
    <w:p w:rsidR="0091311A" w:rsidRDefault="002D2A6A">
      <w:pPr>
        <w:spacing w:after="0" w:line="360" w:lineRule="auto"/>
        <w:ind w:left="2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EDIZIONE</w:t>
      </w:r>
      <w:r>
        <w:rPr>
          <w:rFonts w:ascii="Times New Roman" w:eastAsia="Times New Roman" w:hAnsi="Times New Roman" w:cs="Times New Roman"/>
        </w:rPr>
        <w:t>: POSEIDONIA SCUOLA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APPUNTI DELLE LEZIONI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SCHEDE DI LAVORO (MAPPE TEMATICHE, ESERCIZI), TABELLE, RICERCHE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91311A" w:rsidRDefault="002D2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ARGOMENTI TRATTATI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PRINCIPI NUTRITIVI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CONCETTO DI ALIMENTO, NOZIONI DI BASE DEI GLUCIDI, DEI PROTIDI, DEI LIPIDI, DELLE VITAMINE E DEI SALI MINERALI.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EDUCAZIONE ALIMENTARE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CONCETTO DI ALIMENTAZIONE, CONCETTO DI NUTRIZIONE, LE LINEE GUIDA DELL’INRAN (CENNI), LA CLASSIFICAZIONE DEGLI ALIMENTI IN 5 GRUPPI, LA PIRAMIDE ALIMENTARE.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ETICHETTA ALIMENTARE E NUTRIZIONALE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INDICAZIONI OBBLIGATORIE.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CONSUMI ALIMENTARI 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EVOLUZIONE DEI CONSUMI ALIMENTARE, ABITUDINI ALIMENTARI (CENNI).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IGIENE NELLA RISTORAZIONE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ASPETTI GENERALI, VIRUS, BATTERI, FUNGHI MICROSCOPICI, CRESCITA DEI MICRORGANISMI, TOSSINFEZIONI ALIMENTARI, PRINCIPALI MICRORGANISMI RESPONSABILI DELLE TOSSINFEZIONI ALIMENTARI (SALMONELLE, STAFILOCOCCHI, CLOSTRIDIUM BOTULINUM, VIRUS DELL’EPATITE A).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IGIENE PROFESSIONALE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IGIENE DEL PERSONALE, DEI LOCALI, DELLE ATTREZZATURE, OPERAZIONE DI PULIZIA, DISINFEZIONE E DISINFESTAZIONE, IL SISTEMA DI CONTROLLO HACCP (CENNI).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CONSERVAZIONE DEGLI ALIMENTI</w:t>
      </w: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FATTORI DI ALTERAZIONE DEGLI ALIMENTI (CAUSE BIOLOGICHE E CHIMICO-FISICHE), </w:t>
      </w:r>
      <w:r>
        <w:rPr>
          <w:rFonts w:ascii="Times New Roman" w:eastAsia="Times New Roman" w:hAnsi="Times New Roman" w:cs="Times New Roman"/>
          <w:u w:val="single"/>
        </w:rPr>
        <w:t>METODI FISICI DI CONSERVAZIONE</w:t>
      </w:r>
      <w:r>
        <w:rPr>
          <w:rFonts w:ascii="Times New Roman" w:eastAsia="Times New Roman" w:hAnsi="Times New Roman" w:cs="Times New Roman"/>
        </w:rPr>
        <w:t xml:space="preserve">: USO DEL FREDDO (REFRIGERAZIONE, CONGELAMENTO, SURGELAMENTO); USO DEL CALORE (PASTORIZZAZIONE E STERILIZZAZIONE); SOTTRAZIONE DI ACQUA (CONCENTRAZIONE, ESSICCAMENTO, LIOFILIZZAZIONE). </w:t>
      </w:r>
      <w:r>
        <w:rPr>
          <w:rFonts w:ascii="Times New Roman" w:eastAsia="Times New Roman" w:hAnsi="Times New Roman" w:cs="Times New Roman"/>
          <w:u w:val="single"/>
        </w:rPr>
        <w:t>METODI BIOLOGICI DI CONSERVAZIONE</w:t>
      </w:r>
      <w:r>
        <w:rPr>
          <w:rFonts w:ascii="Times New Roman" w:eastAsia="Times New Roman" w:hAnsi="Times New Roman" w:cs="Times New Roman"/>
        </w:rPr>
        <w:t xml:space="preserve">: FERMENTAZIONE ALCOLICA; FERMENTAZIONE LATTICA. </w:t>
      </w:r>
      <w:r>
        <w:rPr>
          <w:rFonts w:ascii="Times New Roman" w:eastAsia="Times New Roman" w:hAnsi="Times New Roman" w:cs="Times New Roman"/>
          <w:u w:val="single"/>
        </w:rPr>
        <w:t>METODI CHIMICO-FISICI DI CONSERVAZIONE</w:t>
      </w:r>
      <w:r>
        <w:rPr>
          <w:rFonts w:ascii="Times New Roman" w:eastAsia="Times New Roman" w:hAnsi="Times New Roman" w:cs="Times New Roman"/>
        </w:rPr>
        <w:t xml:space="preserve">: AFFUMICAMENTO. </w:t>
      </w:r>
      <w:r>
        <w:rPr>
          <w:rFonts w:ascii="Times New Roman" w:eastAsia="Times New Roman" w:hAnsi="Times New Roman" w:cs="Times New Roman"/>
          <w:u w:val="single"/>
        </w:rPr>
        <w:t>METODI CHIMICI DI CONSERVAZIONE</w:t>
      </w:r>
      <w:r>
        <w:rPr>
          <w:rFonts w:ascii="Times New Roman" w:eastAsia="Times New Roman" w:hAnsi="Times New Roman" w:cs="Times New Roman"/>
        </w:rPr>
        <w:t>: NATURALI (SALE, ZUCCHERO, OLIO, ACETO, ALCOL ETILICO), ARTIFICIALI (ADDITIVI ALIMENTARI).</w:t>
      </w: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1311A" w:rsidRDefault="0091311A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1311A" w:rsidRDefault="002D2A6A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</w:p>
    <w:sectPr w:rsidR="00913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1311A"/>
    <w:rsid w:val="002D2A6A"/>
    <w:rsid w:val="0091311A"/>
    <w:rsid w:val="00C4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Programmazione</cp:lastModifiedBy>
  <cp:revision>3</cp:revision>
  <dcterms:created xsi:type="dcterms:W3CDTF">2016-06-15T12:20:00Z</dcterms:created>
  <dcterms:modified xsi:type="dcterms:W3CDTF">2016-06-28T09:59:00Z</dcterms:modified>
</cp:coreProperties>
</file>