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A4" w:rsidRDefault="00B05020">
      <w:r>
        <w:rPr>
          <w:noProof/>
        </w:rPr>
        <w:drawing>
          <wp:inline distT="0" distB="0" distL="0" distR="0">
            <wp:extent cx="6120130" cy="89862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20" w:rsidRDefault="00B05020">
      <w:r>
        <w:rPr>
          <w:noProof/>
        </w:rPr>
        <w:drawing>
          <wp:inline distT="0" distB="0" distL="0" distR="0">
            <wp:extent cx="6120130" cy="1299002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DF9" w:rsidRDefault="00D15DF9"/>
    <w:p w:rsidR="00D15DF9" w:rsidRPr="00D15DF9" w:rsidRDefault="00D15DF9" w:rsidP="00D15DF9">
      <w:pPr>
        <w:jc w:val="center"/>
        <w:rPr>
          <w:rFonts w:ascii="Algerian" w:hAnsi="Algerian"/>
          <w:b/>
          <w:sz w:val="32"/>
          <w:szCs w:val="32"/>
        </w:rPr>
      </w:pPr>
      <w:r w:rsidRPr="00D15DF9">
        <w:rPr>
          <w:rFonts w:ascii="Algerian" w:hAnsi="Algerian"/>
          <w:b/>
          <w:sz w:val="32"/>
          <w:szCs w:val="32"/>
        </w:rPr>
        <w:t>PROGRAMMAZIONE PER CONTENUTI: CLASSI QUARTE E QUINTE</w:t>
      </w:r>
    </w:p>
    <w:p w:rsidR="00D15DF9" w:rsidRPr="00D15DF9" w:rsidRDefault="00D15DF9" w:rsidP="00D15DF9">
      <w:pPr>
        <w:jc w:val="center"/>
        <w:rPr>
          <w:rFonts w:ascii="Algerian" w:hAnsi="Algerian"/>
          <w:b/>
          <w:sz w:val="32"/>
          <w:szCs w:val="32"/>
        </w:rPr>
      </w:pPr>
      <w:r w:rsidRPr="00D15DF9">
        <w:rPr>
          <w:rFonts w:ascii="Algerian" w:hAnsi="Algerian"/>
          <w:b/>
          <w:sz w:val="32"/>
          <w:szCs w:val="32"/>
        </w:rPr>
        <w:t>RELIGIONE  A.S. 18-19</w:t>
      </w:r>
    </w:p>
    <w:p w:rsidR="00D15DF9" w:rsidRDefault="00D15DF9" w:rsidP="00D15DF9">
      <w:pPr>
        <w:rPr>
          <w:b/>
          <w:sz w:val="24"/>
          <w:szCs w:val="24"/>
        </w:rPr>
      </w:pPr>
    </w:p>
    <w:p w:rsidR="00D15DF9" w:rsidRDefault="00D15DF9" w:rsidP="00D15DF9">
      <w:pPr>
        <w:rPr>
          <w:sz w:val="24"/>
          <w:szCs w:val="24"/>
        </w:rPr>
      </w:pPr>
      <w:r>
        <w:rPr>
          <w:sz w:val="24"/>
          <w:szCs w:val="24"/>
        </w:rPr>
        <w:t>Se nei primi tre anni è possibile proporre una programmazione comune rispetto all’IRC, col quarto e quinto anno è difficile individuare un chiaro percorso programmatico valido per tutti i docenti IRC. Dipende dalla continuità didattica, da ciò che gli alunni hanno già studiato negli anni precedenti, da cosa manca nelle loro conoscenze rispetto al programma del triennio.</w:t>
      </w:r>
    </w:p>
    <w:p w:rsidR="00D15DF9" w:rsidRDefault="00D15DF9" w:rsidP="00D15DF9">
      <w:pPr>
        <w:rPr>
          <w:sz w:val="24"/>
          <w:szCs w:val="24"/>
        </w:rPr>
      </w:pPr>
      <w:r>
        <w:rPr>
          <w:sz w:val="24"/>
          <w:szCs w:val="24"/>
        </w:rPr>
        <w:t>È comunque possibile tracciare un elenco di argomenti che gli IRC adatteranno alle loro classi.</w:t>
      </w:r>
    </w:p>
    <w:p w:rsidR="00D15DF9" w:rsidRDefault="00D15DF9" w:rsidP="00D15DF9">
      <w:pPr>
        <w:rPr>
          <w:b/>
          <w:sz w:val="24"/>
          <w:szCs w:val="24"/>
        </w:rPr>
      </w:pPr>
      <w:r>
        <w:rPr>
          <w:b/>
          <w:sz w:val="24"/>
          <w:szCs w:val="24"/>
        </w:rPr>
        <w:t>Alcuni temi sono già stati impostati nel triennio, ma in questi due anni  vengono trattati ad un livello critico superiore.</w:t>
      </w:r>
    </w:p>
    <w:p w:rsidR="00D15DF9" w:rsidRDefault="00D15DF9" w:rsidP="00D15DF9">
      <w:pPr>
        <w:pStyle w:val="Paragrafoelenco"/>
        <w:numPr>
          <w:ilvl w:val="0"/>
          <w:numId w:val="1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PROBLEMA DIO</w:t>
      </w:r>
    </w:p>
    <w:p w:rsidR="00D15DF9" w:rsidRDefault="00D15DF9" w:rsidP="00D15DF9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 grandi interrogativi dell’uomo</w:t>
      </w:r>
    </w:p>
    <w:p w:rsidR="00D15DF9" w:rsidRDefault="00D15DF9" w:rsidP="00D15DF9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Ateismo e agnosticismo</w:t>
      </w:r>
    </w:p>
    <w:p w:rsidR="00D15DF9" w:rsidRDefault="00D15DF9" w:rsidP="00D15DF9">
      <w:pPr>
        <w:ind w:left="360"/>
        <w:rPr>
          <w:sz w:val="24"/>
          <w:szCs w:val="24"/>
        </w:rPr>
      </w:pPr>
      <w:r>
        <w:rPr>
          <w:sz w:val="24"/>
          <w:szCs w:val="24"/>
        </w:rPr>
        <w:t>B) LA RELIGIONE E LE RELIGIONI</w:t>
      </w:r>
    </w:p>
    <w:p w:rsidR="00D15DF9" w:rsidRDefault="00D15DF9" w:rsidP="00D15DF9">
      <w:pPr>
        <w:ind w:left="360"/>
        <w:rPr>
          <w:sz w:val="24"/>
          <w:szCs w:val="24"/>
        </w:rPr>
      </w:pPr>
      <w:r>
        <w:rPr>
          <w:sz w:val="24"/>
          <w:szCs w:val="24"/>
        </w:rPr>
        <w:t>C) CRISTO E LA CHIESA</w:t>
      </w:r>
    </w:p>
    <w:p w:rsidR="00D15DF9" w:rsidRDefault="00D15DF9" w:rsidP="00D15DF9">
      <w:pPr>
        <w:ind w:left="360"/>
        <w:rPr>
          <w:sz w:val="24"/>
          <w:szCs w:val="24"/>
        </w:rPr>
      </w:pPr>
      <w:r>
        <w:rPr>
          <w:sz w:val="24"/>
          <w:szCs w:val="24"/>
        </w:rPr>
        <w:t>D) STORIA DEL CRISTIANESIMO</w:t>
      </w:r>
    </w:p>
    <w:p w:rsidR="00D15DF9" w:rsidRDefault="00D15DF9" w:rsidP="00D15DF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D) LA MORALE                                                                                                                                                                                     </w:t>
      </w:r>
    </w:p>
    <w:p w:rsidR="00D15DF9" w:rsidRDefault="00D15DF9" w:rsidP="00D15DF9">
      <w:pPr>
        <w:pStyle w:val="Paragrafoelenco"/>
        <w:numPr>
          <w:ilvl w:val="0"/>
          <w:numId w:val="3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 fondamenti della morale</w:t>
      </w:r>
    </w:p>
    <w:p w:rsidR="00D15DF9" w:rsidRDefault="00D15DF9" w:rsidP="00D15DF9">
      <w:pPr>
        <w:pStyle w:val="Paragrafoelenco"/>
        <w:numPr>
          <w:ilvl w:val="0"/>
          <w:numId w:val="3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legge morale naturale</w:t>
      </w:r>
    </w:p>
    <w:p w:rsidR="00D15DF9" w:rsidRDefault="00D15DF9" w:rsidP="00D15DF9">
      <w:pPr>
        <w:pStyle w:val="Paragrafoelenco"/>
        <w:numPr>
          <w:ilvl w:val="0"/>
          <w:numId w:val="3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Principali problematiche di senso</w:t>
      </w:r>
    </w:p>
    <w:p w:rsidR="00D15DF9" w:rsidRDefault="00D15DF9" w:rsidP="00D15DF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Argomenti tipici del quarto e quinto anno</w:t>
      </w:r>
    </w:p>
    <w:p w:rsidR="00D15DF9" w:rsidRDefault="00D15DF9" w:rsidP="00D15DF9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dignità della persona</w:t>
      </w:r>
    </w:p>
    <w:p w:rsidR="00D15DF9" w:rsidRDefault="00D15DF9" w:rsidP="00D15DF9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valore della vita umana</w:t>
      </w:r>
    </w:p>
    <w:p w:rsidR="00D15DF9" w:rsidRDefault="00D15DF9" w:rsidP="00D15DF9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Sessualità e diversità di genere</w:t>
      </w:r>
    </w:p>
    <w:p w:rsidR="00D15DF9" w:rsidRDefault="00D15DF9" w:rsidP="00D15DF9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rapporto tra fede e ragione</w:t>
      </w:r>
    </w:p>
    <w:p w:rsidR="00D15DF9" w:rsidRDefault="00D15DF9" w:rsidP="00D15DF9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dottrina sociale della Chiesa</w:t>
      </w:r>
    </w:p>
    <w:p w:rsidR="00D15DF9" w:rsidRDefault="00D15DF9" w:rsidP="00D15DF9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dignità del lavoro</w:t>
      </w:r>
    </w:p>
    <w:p w:rsidR="00D15DF9" w:rsidRDefault="00D15DF9" w:rsidP="00D15DF9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Bioetica</w:t>
      </w:r>
    </w:p>
    <w:p w:rsidR="00D15DF9" w:rsidRDefault="00D15DF9"/>
    <w:sectPr w:rsidR="00D15DF9" w:rsidSect="00D15DF9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066"/>
    <w:multiLevelType w:val="multilevel"/>
    <w:tmpl w:val="107CBC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4BA82D21"/>
    <w:multiLevelType w:val="multilevel"/>
    <w:tmpl w:val="196CA4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601F4E75"/>
    <w:multiLevelType w:val="multilevel"/>
    <w:tmpl w:val="246A62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7FBE6833"/>
    <w:multiLevelType w:val="multilevel"/>
    <w:tmpl w:val="61BE137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5020"/>
    <w:rsid w:val="000A27B9"/>
    <w:rsid w:val="000B0EBD"/>
    <w:rsid w:val="000D7286"/>
    <w:rsid w:val="001A3A57"/>
    <w:rsid w:val="001D1FC1"/>
    <w:rsid w:val="00213436"/>
    <w:rsid w:val="00236476"/>
    <w:rsid w:val="00245BE9"/>
    <w:rsid w:val="00252451"/>
    <w:rsid w:val="002B6BA4"/>
    <w:rsid w:val="002F7EC9"/>
    <w:rsid w:val="003441AA"/>
    <w:rsid w:val="003561C7"/>
    <w:rsid w:val="003B3C16"/>
    <w:rsid w:val="00442426"/>
    <w:rsid w:val="004C349C"/>
    <w:rsid w:val="00501E76"/>
    <w:rsid w:val="00557BC0"/>
    <w:rsid w:val="005C65A3"/>
    <w:rsid w:val="005C6F2D"/>
    <w:rsid w:val="0061185C"/>
    <w:rsid w:val="00666C0C"/>
    <w:rsid w:val="0070238A"/>
    <w:rsid w:val="00706606"/>
    <w:rsid w:val="007079C5"/>
    <w:rsid w:val="00715247"/>
    <w:rsid w:val="00792865"/>
    <w:rsid w:val="007E5CA0"/>
    <w:rsid w:val="007F4FC6"/>
    <w:rsid w:val="00800045"/>
    <w:rsid w:val="00842CDA"/>
    <w:rsid w:val="0087785C"/>
    <w:rsid w:val="008E5D37"/>
    <w:rsid w:val="00911AA2"/>
    <w:rsid w:val="00972171"/>
    <w:rsid w:val="00A11A43"/>
    <w:rsid w:val="00A902A9"/>
    <w:rsid w:val="00AA07C9"/>
    <w:rsid w:val="00AE2A31"/>
    <w:rsid w:val="00B05020"/>
    <w:rsid w:val="00B83A81"/>
    <w:rsid w:val="00B919BF"/>
    <w:rsid w:val="00BE7623"/>
    <w:rsid w:val="00C30AF0"/>
    <w:rsid w:val="00C360F7"/>
    <w:rsid w:val="00C60349"/>
    <w:rsid w:val="00C65839"/>
    <w:rsid w:val="00C76204"/>
    <w:rsid w:val="00CE5725"/>
    <w:rsid w:val="00D15DF9"/>
    <w:rsid w:val="00D44334"/>
    <w:rsid w:val="00E25BA4"/>
    <w:rsid w:val="00E3429A"/>
    <w:rsid w:val="00EC4A48"/>
    <w:rsid w:val="00ED785D"/>
    <w:rsid w:val="00F6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25BA4"/>
  </w:style>
  <w:style w:type="paragraph" w:styleId="Titolo1">
    <w:name w:val="heading 1"/>
    <w:basedOn w:val="Normale"/>
    <w:next w:val="Normale"/>
    <w:link w:val="Titolo1Carattere"/>
    <w:uiPriority w:val="99"/>
    <w:qFormat/>
    <w:rsid w:val="000D7286"/>
    <w:pPr>
      <w:keepNext/>
      <w:jc w:val="right"/>
      <w:outlineLvl w:val="0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728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D7286"/>
    <w:rPr>
      <w:rFonts w:ascii="Times New Roman" w:hAnsi="Times New Roman" w:cs="Times New Roman"/>
      <w:b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7286"/>
    <w:rPr>
      <w:rFonts w:ascii="Times New Roman" w:hAnsi="Times New Roman" w:cs="Times New Roman"/>
      <w:b/>
      <w:bCs/>
      <w:sz w:val="28"/>
      <w:szCs w:val="28"/>
    </w:rPr>
  </w:style>
  <w:style w:type="character" w:styleId="Enfasigrassetto">
    <w:name w:val="Strong"/>
    <w:basedOn w:val="Carpredefinitoparagrafo"/>
    <w:qFormat/>
    <w:rsid w:val="000D7286"/>
    <w:rPr>
      <w:b/>
      <w:bCs/>
    </w:rPr>
  </w:style>
  <w:style w:type="character" w:styleId="Enfasicorsivo">
    <w:name w:val="Emphasis"/>
    <w:basedOn w:val="Carpredefinitoparagrafo"/>
    <w:uiPriority w:val="99"/>
    <w:qFormat/>
    <w:rsid w:val="000D7286"/>
    <w:rPr>
      <w:rFonts w:cs="Times New Roman"/>
      <w:i/>
      <w:iCs/>
    </w:rPr>
  </w:style>
  <w:style w:type="paragraph" w:styleId="Paragrafoelenco">
    <w:name w:val="List Paragraph"/>
    <w:basedOn w:val="Normale"/>
    <w:qFormat/>
    <w:rsid w:val="000D7286"/>
    <w:pPr>
      <w:spacing w:after="200" w:line="276" w:lineRule="auto"/>
      <w:ind w:left="720"/>
      <w:contextualSpacing/>
    </w:pPr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0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2018-10-03T11:23:00Z</dcterms:created>
  <dcterms:modified xsi:type="dcterms:W3CDTF">2018-10-03T11:34:00Z</dcterms:modified>
</cp:coreProperties>
</file>