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117C" w14:textId="7139FE51" w:rsidR="00CA565A" w:rsidRDefault="00CA565A" w:rsidP="00D47775">
      <w:pPr>
        <w:spacing w:after="160"/>
      </w:pPr>
      <w:bookmarkStart w:id="0" w:name="_GoBack"/>
      <w:bookmarkEnd w:id="0"/>
    </w:p>
    <w:p w14:paraId="63A483FB" w14:textId="77777777" w:rsidR="001D72F9" w:rsidRDefault="001D72F9" w:rsidP="005B4786">
      <w:pPr>
        <w:spacing w:after="160"/>
      </w:pPr>
      <w:r>
        <w:t>Milano, 27 febbraio</w:t>
      </w:r>
      <w:r>
        <w:rPr>
          <w:spacing w:val="-14"/>
        </w:rPr>
        <w:t xml:space="preserve"> </w:t>
      </w:r>
      <w:r>
        <w:t>2020</w:t>
      </w:r>
    </w:p>
    <w:p w14:paraId="569A1970" w14:textId="77777777" w:rsidR="005B4786" w:rsidRDefault="005B4786" w:rsidP="00D47775">
      <w:pPr>
        <w:pStyle w:val="Corpotesto"/>
        <w:spacing w:after="160"/>
        <w:jc w:val="right"/>
        <w:rPr>
          <w:rFonts w:ascii="Times New Roman" w:hAnsi="Times New Roman" w:cs="Times New Roman"/>
          <w:sz w:val="22"/>
          <w:szCs w:val="22"/>
        </w:rPr>
      </w:pPr>
    </w:p>
    <w:p w14:paraId="39681AFC" w14:textId="7F2F59EF" w:rsidR="001D72F9" w:rsidRPr="00D63D29" w:rsidRDefault="00D63D29" w:rsidP="00D47775">
      <w:pPr>
        <w:pStyle w:val="Corpotesto"/>
        <w:spacing w:after="160"/>
        <w:jc w:val="right"/>
        <w:rPr>
          <w:rFonts w:ascii="Times New Roman" w:hAnsi="Times New Roman" w:cs="Times New Roman"/>
          <w:sz w:val="22"/>
          <w:szCs w:val="22"/>
        </w:rPr>
      </w:pPr>
      <w:r w:rsidRPr="00D63D29">
        <w:rPr>
          <w:rFonts w:ascii="Times New Roman" w:hAnsi="Times New Roman" w:cs="Times New Roman"/>
          <w:sz w:val="22"/>
          <w:szCs w:val="22"/>
        </w:rPr>
        <w:t>Ai docenti</w:t>
      </w:r>
    </w:p>
    <w:p w14:paraId="3200F704" w14:textId="77777777" w:rsidR="00D63D29" w:rsidRPr="00D63D29" w:rsidRDefault="00D63D29" w:rsidP="00D47775">
      <w:pPr>
        <w:pStyle w:val="Corpotesto"/>
        <w:spacing w:after="160"/>
        <w:jc w:val="right"/>
        <w:rPr>
          <w:rFonts w:ascii="Times New Roman" w:hAnsi="Times New Roman" w:cs="Times New Roman"/>
          <w:sz w:val="22"/>
          <w:szCs w:val="22"/>
        </w:rPr>
      </w:pPr>
      <w:r w:rsidRPr="00D63D29">
        <w:rPr>
          <w:rFonts w:ascii="Times New Roman" w:hAnsi="Times New Roman" w:cs="Times New Roman"/>
          <w:sz w:val="22"/>
          <w:szCs w:val="22"/>
        </w:rPr>
        <w:t xml:space="preserve">Agli allievi </w:t>
      </w:r>
    </w:p>
    <w:p w14:paraId="0A79BDE5" w14:textId="54B4AA95" w:rsidR="00D63D29" w:rsidRPr="00D63D29" w:rsidRDefault="00D63D29" w:rsidP="00D47775">
      <w:pPr>
        <w:pStyle w:val="Corpotesto"/>
        <w:spacing w:after="160"/>
        <w:jc w:val="right"/>
        <w:rPr>
          <w:rFonts w:ascii="Times New Roman" w:hAnsi="Times New Roman" w:cs="Times New Roman"/>
          <w:sz w:val="22"/>
          <w:szCs w:val="22"/>
        </w:rPr>
      </w:pPr>
      <w:r w:rsidRPr="00D63D29">
        <w:rPr>
          <w:rFonts w:ascii="Times New Roman" w:hAnsi="Times New Roman" w:cs="Times New Roman"/>
          <w:sz w:val="22"/>
          <w:szCs w:val="22"/>
        </w:rPr>
        <w:t>Alle famiglie</w:t>
      </w:r>
    </w:p>
    <w:p w14:paraId="54F18CAB" w14:textId="77777777" w:rsidR="001D72F9" w:rsidRDefault="001D72F9" w:rsidP="00D47775">
      <w:pPr>
        <w:pStyle w:val="Corpotesto"/>
        <w:spacing w:after="160"/>
        <w:jc w:val="right"/>
        <w:rPr>
          <w:b/>
          <w:sz w:val="23"/>
        </w:rPr>
      </w:pPr>
    </w:p>
    <w:tbl>
      <w:tblPr>
        <w:tblStyle w:val="Grigliatabella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9202"/>
      </w:tblGrid>
      <w:tr w:rsidR="00D47775" w14:paraId="114B4BC3" w14:textId="77777777" w:rsidTr="00D47775">
        <w:tc>
          <w:tcPr>
            <w:tcW w:w="1096" w:type="dxa"/>
          </w:tcPr>
          <w:p w14:paraId="3CEFEE61" w14:textId="5DFA17F4" w:rsidR="00D47775" w:rsidRDefault="00D47775" w:rsidP="00D47775">
            <w:pPr>
              <w:spacing w:after="160"/>
            </w:pPr>
            <w:r>
              <w:t>Oggetto:</w:t>
            </w:r>
          </w:p>
        </w:tc>
        <w:tc>
          <w:tcPr>
            <w:tcW w:w="9202" w:type="dxa"/>
          </w:tcPr>
          <w:p w14:paraId="5B98D5B4" w14:textId="33E8A5DA" w:rsidR="00D47775" w:rsidRDefault="00D47775" w:rsidP="005B4786">
            <w:pPr>
              <w:spacing w:after="160"/>
            </w:pPr>
            <w:r w:rsidRPr="00D63D29">
              <w:rPr>
                <w:b/>
              </w:rPr>
              <w:t>Indicazioni su attività di didattica online (e-learning) a seguito della sospensione delle lezioni in presenza</w:t>
            </w:r>
          </w:p>
        </w:tc>
      </w:tr>
    </w:tbl>
    <w:p w14:paraId="2A5DB66F" w14:textId="77777777" w:rsidR="001D72F9" w:rsidRDefault="001D72F9" w:rsidP="00D47775">
      <w:pPr>
        <w:pStyle w:val="Corpotesto"/>
        <w:spacing w:after="160"/>
        <w:rPr>
          <w:b/>
          <w:sz w:val="23"/>
        </w:rPr>
      </w:pPr>
    </w:p>
    <w:p w14:paraId="682C8F5F" w14:textId="77777777" w:rsidR="001D72F9" w:rsidRPr="00D63D29" w:rsidRDefault="001D72F9" w:rsidP="00D47775">
      <w:pPr>
        <w:spacing w:after="160"/>
      </w:pPr>
      <w:r w:rsidRPr="00D63D29">
        <w:t>A seguito del</w:t>
      </w:r>
      <w:hyperlink r:id="rId8">
        <w:r w:rsidRPr="00D63D29">
          <w:rPr>
            <w:color w:val="1154CC"/>
            <w:u w:val="single" w:color="1154CC"/>
          </w:rPr>
          <w:t xml:space="preserve"> comunicato del Ministro Lucia Azzolina</w:t>
        </w:r>
      </w:hyperlink>
      <w:r w:rsidRPr="00D63D29">
        <w:t>, il Dirigente scolastico invita il personale docente e gli studenti, comunità educante, a non interrompere l’attività didattica e a considerare la possibilità di utilizzare strumenti di formazione a distanza (e-learning o smart</w:t>
      </w:r>
      <w:r w:rsidRPr="00D63D29">
        <w:rPr>
          <w:spacing w:val="-25"/>
        </w:rPr>
        <w:t xml:space="preserve"> </w:t>
      </w:r>
      <w:r w:rsidRPr="00D63D29">
        <w:t>learning).</w:t>
      </w:r>
    </w:p>
    <w:p w14:paraId="1085218E" w14:textId="77777777" w:rsidR="001D72F9" w:rsidRPr="00D63D29" w:rsidRDefault="001D72F9" w:rsidP="00D47775">
      <w:pPr>
        <w:spacing w:after="160"/>
      </w:pPr>
      <w:r w:rsidRPr="00D63D29">
        <w:t>Si invitano i docenti a proporre ai propri studenti attività di recupero e/o consolidamento della propria materia. Si offrono qui alcuni spunti per attività da proporre e tecnologie da utilizzare.</w:t>
      </w:r>
    </w:p>
    <w:p w14:paraId="652DF138" w14:textId="6C82D529" w:rsidR="001D72F9" w:rsidRPr="00D63D29" w:rsidRDefault="001D72F9" w:rsidP="00D47775">
      <w:pPr>
        <w:spacing w:after="160"/>
      </w:pPr>
      <w:r w:rsidRPr="00D63D29">
        <w:rPr>
          <w:b/>
        </w:rPr>
        <w:t xml:space="preserve">Attività da proporre: </w:t>
      </w:r>
      <w:r w:rsidRPr="00D63D29">
        <w:t>È possibile per esempio assegnare agli studenti esercizi, letture, realizzazione di attività laboratoriali o condividere</w:t>
      </w:r>
      <w:r w:rsidR="006F73D0">
        <w:t xml:space="preserve">, </w:t>
      </w:r>
      <w:r w:rsidRPr="00D63D29">
        <w:t>mappe concettuali, videolezioni, etc.</w:t>
      </w:r>
    </w:p>
    <w:p w14:paraId="48E3E35C" w14:textId="77777777" w:rsidR="001D72F9" w:rsidRPr="00D63D29" w:rsidRDefault="001D72F9" w:rsidP="00D47775">
      <w:pPr>
        <w:spacing w:after="160"/>
      </w:pPr>
      <w:r w:rsidRPr="00D63D29">
        <w:rPr>
          <w:b/>
        </w:rPr>
        <w:t xml:space="preserve">Tecnologie da utilizzare: </w:t>
      </w:r>
      <w:r w:rsidRPr="00D63D29">
        <w:t>Fermo restando che i docenti sono liberi di utilizzare strumenti tecnologici da loro ritenuti più idonei rispetto alle proprie competenze e a quelle degli allievi, si indicano, a titolo di esempio, queste possibilità a disposizione del nostro istituto:</w:t>
      </w:r>
    </w:p>
    <w:p w14:paraId="6996201A" w14:textId="77777777" w:rsidR="001D72F9" w:rsidRPr="00D63D29" w:rsidRDefault="001D72F9" w:rsidP="00D47775">
      <w:pPr>
        <w:pStyle w:val="Paragrafoelenco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after="160"/>
        <w:ind w:right="285"/>
        <w:contextualSpacing w:val="0"/>
        <w:jc w:val="both"/>
      </w:pPr>
      <w:r w:rsidRPr="00D63D29">
        <w:t>Utilizzare</w:t>
      </w:r>
      <w:r w:rsidRPr="00D63D29">
        <w:rPr>
          <w:color w:val="1154CC"/>
        </w:rPr>
        <w:t xml:space="preserve"> </w:t>
      </w:r>
      <w:hyperlink r:id="rId9">
        <w:proofErr w:type="spellStart"/>
        <w:r w:rsidRPr="00D63D29">
          <w:rPr>
            <w:b/>
            <w:color w:val="1154CC"/>
            <w:u w:val="single" w:color="1154CC"/>
          </w:rPr>
          <w:t>Classroom</w:t>
        </w:r>
        <w:proofErr w:type="spellEnd"/>
      </w:hyperlink>
      <w:r w:rsidRPr="00D63D29">
        <w:t>, offerto da Google Suite, che permette di ottimizzare i compiti, rafforzare la collaborazione e agevolare la comunicazione utilizzando gli strumenti di Google (per esempio Google Drive e Google Doc). In</w:t>
      </w:r>
      <w:r w:rsidRPr="00D63D29">
        <w:rPr>
          <w:spacing w:val="-7"/>
        </w:rPr>
        <w:t xml:space="preserve"> </w:t>
      </w:r>
      <w:r w:rsidRPr="00D63D29">
        <w:t>particolare:</w:t>
      </w:r>
    </w:p>
    <w:p w14:paraId="3F5A83ED" w14:textId="77777777" w:rsidR="001D72F9" w:rsidRPr="00D63D29" w:rsidRDefault="001D72F9" w:rsidP="00D47775">
      <w:pPr>
        <w:pStyle w:val="Paragrafoelenco"/>
        <w:widowControl w:val="0"/>
        <w:numPr>
          <w:ilvl w:val="1"/>
          <w:numId w:val="20"/>
        </w:numPr>
        <w:tabs>
          <w:tab w:val="left" w:pos="2264"/>
        </w:tabs>
        <w:autoSpaceDE w:val="0"/>
        <w:autoSpaceDN w:val="0"/>
        <w:spacing w:after="160"/>
        <w:ind w:right="283"/>
        <w:contextualSpacing w:val="0"/>
        <w:jc w:val="both"/>
      </w:pPr>
      <w:r w:rsidRPr="00D63D29">
        <w:t>i docenti possono creare corsi, distribuire compiti, inviare feedback e assegnare voti in tempo reale e</w:t>
      </w:r>
      <w:r w:rsidRPr="00D63D29">
        <w:rPr>
          <w:spacing w:val="-4"/>
        </w:rPr>
        <w:t xml:space="preserve"> </w:t>
      </w:r>
      <w:r w:rsidRPr="00D63D29">
        <w:t>direttamente.</w:t>
      </w:r>
    </w:p>
    <w:p w14:paraId="0E83E5F4" w14:textId="77777777" w:rsidR="001D72F9" w:rsidRPr="00D63D29" w:rsidRDefault="001D72F9" w:rsidP="00D47775">
      <w:pPr>
        <w:pStyle w:val="Paragrafoelenco"/>
        <w:widowControl w:val="0"/>
        <w:numPr>
          <w:ilvl w:val="1"/>
          <w:numId w:val="20"/>
        </w:numPr>
        <w:tabs>
          <w:tab w:val="left" w:pos="2264"/>
        </w:tabs>
        <w:autoSpaceDE w:val="0"/>
        <w:autoSpaceDN w:val="0"/>
        <w:spacing w:after="160"/>
        <w:ind w:right="285"/>
        <w:contextualSpacing w:val="0"/>
        <w:jc w:val="both"/>
      </w:pPr>
      <w:r w:rsidRPr="00D63D29">
        <w:t>gli studenti possono tenere traccia dei materiali e dei lavori del corso, inviare compiti, ricevere</w:t>
      </w:r>
      <w:r w:rsidRPr="00D63D29">
        <w:rPr>
          <w:spacing w:val="-1"/>
        </w:rPr>
        <w:t xml:space="preserve"> </w:t>
      </w:r>
      <w:r w:rsidRPr="00D63D29">
        <w:t>voti</w:t>
      </w:r>
    </w:p>
    <w:p w14:paraId="7D60801E" w14:textId="41E2E99D" w:rsidR="006F73D0" w:rsidRPr="00E35F86" w:rsidRDefault="006F73D0" w:rsidP="00D47775">
      <w:pPr>
        <w:pStyle w:val="Paragrafoelenco"/>
        <w:widowControl w:val="0"/>
        <w:numPr>
          <w:ilvl w:val="0"/>
          <w:numId w:val="20"/>
        </w:numPr>
        <w:tabs>
          <w:tab w:val="left" w:pos="822"/>
        </w:tabs>
        <w:autoSpaceDE w:val="0"/>
        <w:autoSpaceDN w:val="0"/>
        <w:spacing w:after="160"/>
        <w:ind w:right="286"/>
        <w:contextualSpacing w:val="0"/>
        <w:jc w:val="both"/>
      </w:pPr>
      <w:r w:rsidRPr="00E35F86">
        <w:t xml:space="preserve">Utilizzare le funzioni disponibili su </w:t>
      </w:r>
      <w:r w:rsidRPr="00E35F86">
        <w:rPr>
          <w:b/>
        </w:rPr>
        <w:t>Registro Elettronico</w:t>
      </w:r>
      <w:r w:rsidR="00A355C5">
        <w:rPr>
          <w:b/>
        </w:rPr>
        <w:t xml:space="preserve"> </w:t>
      </w:r>
    </w:p>
    <w:p w14:paraId="74974F4B" w14:textId="31FAEFE1" w:rsidR="00E35F86" w:rsidRDefault="00E35F86" w:rsidP="00712FBB">
      <w:pPr>
        <w:pStyle w:val="Paragrafoelenco"/>
        <w:numPr>
          <w:ilvl w:val="2"/>
          <w:numId w:val="20"/>
        </w:numPr>
      </w:pPr>
      <w:r w:rsidRPr="00A355C5">
        <w:rPr>
          <w:b/>
        </w:rPr>
        <w:t xml:space="preserve">Condividere materiale didattico: </w:t>
      </w:r>
      <w:r>
        <w:t>è possibile condividere materiale didattico tramite apposita funzione entrando da "Materiale didattico". Cliccando in alto a destra sul pulsante "Nuovo", appare un'interfaccia in cui è necessario inserire l'argomento e attraverso il tasto "+" File, Link, Testo inserire i vari materiali.</w:t>
      </w:r>
      <w:r w:rsidR="00A355C5">
        <w:t xml:space="preserve"> </w:t>
      </w:r>
      <w:r>
        <w:t xml:space="preserve">Cliccare poi su "Conferma". </w:t>
      </w:r>
      <w:proofErr w:type="gramStart"/>
      <w:r>
        <w:t>Per  rendere</w:t>
      </w:r>
      <w:proofErr w:type="gramEnd"/>
      <w:r>
        <w:t xml:space="preserve"> disponibile il materiale,  cliccare sul pulsante "Condividi" a fianco della cartella di materiale interessato. </w:t>
      </w:r>
      <w:r w:rsidR="00A355C5">
        <w:br/>
      </w:r>
      <w:r>
        <w:t>Appare una nuova interfaccia in cui è possibile scegliere di condividere i file con le classi o con i singoli studenti delle classi</w:t>
      </w:r>
      <w:r w:rsidR="00A355C5">
        <w:t xml:space="preserve">. </w:t>
      </w:r>
      <w:r w:rsidR="00A355C5">
        <w:br/>
      </w:r>
      <w:r>
        <w:t xml:space="preserve">Ogni file caricato può essere scaricato </w:t>
      </w:r>
      <w:r w:rsidR="00A355C5">
        <w:t xml:space="preserve">dagli </w:t>
      </w:r>
      <w:proofErr w:type="gramStart"/>
      <w:r w:rsidR="00A355C5">
        <w:t xml:space="preserve">studenti </w:t>
      </w:r>
      <w:r>
        <w:t>,</w:t>
      </w:r>
      <w:proofErr w:type="gramEnd"/>
      <w:r>
        <w:t xml:space="preserve"> infine è possibile allegare il materiale ad una lezione tramite il pulsante "Allega". L'interfaccia che appare permette attraverso il pulsante "+" di aggiungere la data e l'ora della lezione dando modo allo studente di consultare il materiale.</w:t>
      </w:r>
    </w:p>
    <w:p w14:paraId="02D14C4E" w14:textId="77777777" w:rsidR="00A355C5" w:rsidRDefault="00A355C5" w:rsidP="00A355C5">
      <w:pPr>
        <w:pStyle w:val="Paragrafoelenco"/>
        <w:ind w:left="2259"/>
      </w:pPr>
    </w:p>
    <w:p w14:paraId="67DC79A7" w14:textId="77777777" w:rsidR="00A355C5" w:rsidRPr="00A355C5" w:rsidRDefault="00A355C5" w:rsidP="008F5DB1"/>
    <w:p w14:paraId="329ACAFB" w14:textId="77777777" w:rsidR="00A355C5" w:rsidRPr="00A355C5" w:rsidRDefault="00A355C5" w:rsidP="00A355C5">
      <w:pPr>
        <w:pStyle w:val="Paragrafoelenco"/>
        <w:numPr>
          <w:ilvl w:val="1"/>
          <w:numId w:val="20"/>
        </w:numPr>
      </w:pPr>
    </w:p>
    <w:p w14:paraId="756427D9" w14:textId="77777777" w:rsidR="00600DA5" w:rsidRDefault="00A355C5" w:rsidP="005619F4">
      <w:pPr>
        <w:pStyle w:val="Paragrafoelenco"/>
        <w:numPr>
          <w:ilvl w:val="0"/>
          <w:numId w:val="20"/>
        </w:numPr>
      </w:pPr>
      <w:r w:rsidRPr="00600DA5">
        <w:rPr>
          <w:b/>
          <w:bCs/>
        </w:rPr>
        <w:t xml:space="preserve">Assegnare e far svolgere compiti a casa e ricevere nel registro il file della prova svolta </w:t>
      </w:r>
      <w:r w:rsidRPr="00600DA5">
        <w:rPr>
          <w:b/>
        </w:rPr>
        <w:t xml:space="preserve">accessibile dalla funzione compiti presente nel menù Didattica </w:t>
      </w:r>
      <w:r>
        <w:t>con la seguente procedura:</w:t>
      </w:r>
      <w:r>
        <w:br/>
        <w:t xml:space="preserve">a) Cliccare sull’icona compiti e aggiungere un compito da far svolgere alla classe.  </w:t>
      </w:r>
      <w:r>
        <w:br/>
        <w:t xml:space="preserve">b) compilare i campi necessari: Descrizione e Nome File. </w:t>
      </w:r>
      <w:r>
        <w:br/>
        <w:t>c) Caricare un file, che gli alunni o i genitori scaricheranno. Il file caricato si aggiungerà alla pagina e potrò associarlo alla classe (o alle classi) che dovrà svolgerlo cliccando sulla voce “Abbina alla classe”. Per verificare a quale classe, o classi, l'ho associato è sufficiente cliccare sul titolo del compito.</w:t>
      </w:r>
      <w:r>
        <w:br/>
        <w:t xml:space="preserve">d) In seguito, cliccando su Allegati alunni si potranno vedere gli studenti (o i genitori) che invieranno il file, a loro volta (e </w:t>
      </w:r>
      <w:proofErr w:type="spellStart"/>
      <w:r>
        <w:t>e</w:t>
      </w:r>
      <w:proofErr w:type="spellEnd"/>
      <w:r>
        <w:t xml:space="preserve"> quando lo faranno). Cliccare</w:t>
      </w:r>
      <w:r w:rsidR="00600DA5">
        <w:t xml:space="preserve"> </w:t>
      </w:r>
      <w:proofErr w:type="gramStart"/>
      <w:r w:rsidR="00600DA5">
        <w:t xml:space="preserve">quindi </w:t>
      </w:r>
      <w:r>
        <w:t xml:space="preserve"> su</w:t>
      </w:r>
      <w:proofErr w:type="gramEnd"/>
      <w:r>
        <w:t xml:space="preserve"> scarica file.</w:t>
      </w:r>
      <w:r w:rsidR="00600DA5">
        <w:br/>
        <w:t xml:space="preserve">e) </w:t>
      </w:r>
      <w:r>
        <w:t>Per cancellare l'abbinamento con la classe, cliccare la X rossa sulla destra della stessa. Per eliminare, invece, il compito che ho caricato cliccare sempre sulla X rossa, ma sulla destra del compito stesso.</w:t>
      </w:r>
    </w:p>
    <w:p w14:paraId="476A1114" w14:textId="77777777" w:rsidR="00600DA5" w:rsidRDefault="00600DA5" w:rsidP="00600DA5">
      <w:pPr>
        <w:pStyle w:val="Paragrafoelenco"/>
        <w:ind w:left="821"/>
        <w:rPr>
          <w:b/>
          <w:bCs/>
        </w:rPr>
      </w:pPr>
    </w:p>
    <w:p w14:paraId="53737639" w14:textId="20AD46EA" w:rsidR="00600DA5" w:rsidRDefault="00600DA5" w:rsidP="002F408B">
      <w:pPr>
        <w:pStyle w:val="Paragrafoelenco"/>
        <w:numPr>
          <w:ilvl w:val="0"/>
          <w:numId w:val="20"/>
        </w:numPr>
      </w:pPr>
      <w:r w:rsidRPr="00A47BED">
        <w:rPr>
          <w:b/>
          <w:bCs/>
        </w:rPr>
        <w:t xml:space="preserve">Per i Genitore/Studente </w:t>
      </w:r>
      <w:r w:rsidRPr="00A47BED">
        <w:rPr>
          <w:bCs/>
        </w:rPr>
        <w:t xml:space="preserve">seguire la seguente procedura entrando in </w:t>
      </w:r>
      <w:r w:rsidRPr="00A47BED">
        <w:rPr>
          <w:b/>
          <w:bCs/>
        </w:rPr>
        <w:t>Didattica - Materiale Didattico</w:t>
      </w:r>
      <w:r w:rsidRPr="00A47BED">
        <w:rPr>
          <w:bCs/>
        </w:rPr>
        <w:t>:</w:t>
      </w:r>
      <w:r w:rsidRPr="00A47BED">
        <w:rPr>
          <w:bCs/>
        </w:rPr>
        <w:br/>
        <w:t xml:space="preserve">a) </w:t>
      </w:r>
      <w:r>
        <w:t>Cliccando sull’icona “Compiti” in alto a destra è possibile visionare i compiti che sono stati assegnati dai docenti. Inoltre in questa sezione è anche possibile caricare i file contenenti i compiti svolti, che verranno ricevuti dal docente. Se queste sezioni sono vuote, potrebbe significare che non siano stati condivisi materiali digitali da parte dei docenti.</w:t>
      </w:r>
    </w:p>
    <w:p w14:paraId="377A0582" w14:textId="77777777" w:rsidR="00A47BED" w:rsidRDefault="00A47BED" w:rsidP="00D47775">
      <w:pPr>
        <w:spacing w:after="160"/>
        <w:rPr>
          <w:b/>
        </w:rPr>
      </w:pPr>
    </w:p>
    <w:p w14:paraId="0758DF56" w14:textId="6B6FB4DA" w:rsidR="00600DA5" w:rsidRDefault="001D72F9" w:rsidP="00D47775">
      <w:pPr>
        <w:spacing w:after="160"/>
      </w:pPr>
      <w:r>
        <w:rPr>
          <w:b/>
        </w:rPr>
        <w:t>Svolgimento delle attività di e-learning</w:t>
      </w:r>
      <w:r>
        <w:t xml:space="preserve">: </w:t>
      </w:r>
    </w:p>
    <w:p w14:paraId="3A15C554" w14:textId="51C78951" w:rsidR="001D72F9" w:rsidRDefault="001D72F9" w:rsidP="00D47775">
      <w:pPr>
        <w:spacing w:after="160"/>
      </w:pPr>
      <w:r>
        <w:t xml:space="preserve">Si invitano gli studenti a svolgere le attività di smart learning proposte dai docenti, che sono da considerarsi attività didattiche a tutti gli effetti. Gli studenti, smart </w:t>
      </w:r>
      <w:proofErr w:type="spellStart"/>
      <w:r>
        <w:t>learners</w:t>
      </w:r>
      <w:proofErr w:type="spellEnd"/>
      <w:r>
        <w:t>, avranno così la possibilità di sperimentare metodologie didattiche innovative. La durata di tale modalità didattica sarà legata al tempo di chiusura della scuola per emergenza sanitar</w:t>
      </w:r>
      <w:r w:rsidR="00600DA5">
        <w:t>ia.</w:t>
      </w:r>
    </w:p>
    <w:p w14:paraId="5F67756C" w14:textId="5F321EDF" w:rsidR="001D72F9" w:rsidRDefault="001D72F9" w:rsidP="00D47775">
      <w:pPr>
        <w:spacing w:after="160"/>
      </w:pPr>
      <w:r>
        <w:t>Si prega di dare massima diffusione alla presente comunicazione e si coglie l’occasione per ringraziare tutti i docenti per la collaborazione.</w:t>
      </w:r>
    </w:p>
    <w:p w14:paraId="1F10A2A7" w14:textId="77777777" w:rsidR="001D72F9" w:rsidRDefault="001D72F9" w:rsidP="00D47775">
      <w:pPr>
        <w:spacing w:after="160"/>
      </w:pPr>
      <w:r>
        <w:t>Mi auguro che questa sospensione obbligata dell’attività scolastica in sede possa rappresentare un’opportunità di crescita professionale per i docenti e di sviluppo di competenze per gli studenti.</w:t>
      </w:r>
    </w:p>
    <w:p w14:paraId="5C3CA227" w14:textId="77777777" w:rsidR="001D72F9" w:rsidRDefault="001D72F9" w:rsidP="00D47775">
      <w:pPr>
        <w:pStyle w:val="Corpotesto"/>
        <w:spacing w:after="160"/>
        <w:rPr>
          <w:sz w:val="22"/>
        </w:rPr>
      </w:pPr>
    </w:p>
    <w:p w14:paraId="1D25A8EF" w14:textId="77777777" w:rsidR="001D72F9" w:rsidRDefault="001D72F9" w:rsidP="00D47775">
      <w:pPr>
        <w:pStyle w:val="Corpotesto"/>
        <w:spacing w:after="160"/>
        <w:rPr>
          <w:sz w:val="22"/>
        </w:rPr>
      </w:pPr>
    </w:p>
    <w:p w14:paraId="48CE887A" w14:textId="77777777" w:rsidR="001D72F9" w:rsidRDefault="001D72F9" w:rsidP="00D47775">
      <w:pPr>
        <w:pStyle w:val="Corpotesto"/>
        <w:spacing w:after="160"/>
        <w:rPr>
          <w:sz w:val="26"/>
        </w:rPr>
      </w:pPr>
    </w:p>
    <w:p w14:paraId="36569E3E" w14:textId="6F9EE55D" w:rsidR="001D72F9" w:rsidRPr="005B4786" w:rsidRDefault="005B4786" w:rsidP="00D47775">
      <w:pPr>
        <w:spacing w:after="0"/>
        <w:jc w:val="center"/>
        <w:rPr>
          <w:sz w:val="24"/>
          <w:szCs w:val="24"/>
        </w:rPr>
      </w:pPr>
      <w:r w:rsidRPr="005B4786">
        <w:rPr>
          <w:sz w:val="24"/>
          <w:szCs w:val="24"/>
        </w:rPr>
        <w:t>Il Dirigente Scolastico</w:t>
      </w:r>
    </w:p>
    <w:p w14:paraId="340175E8" w14:textId="77AA2962" w:rsidR="001D72F9" w:rsidRPr="005B4786" w:rsidRDefault="00D47775" w:rsidP="00D47775">
      <w:pPr>
        <w:spacing w:after="0"/>
        <w:jc w:val="center"/>
        <w:rPr>
          <w:sz w:val="24"/>
          <w:szCs w:val="24"/>
        </w:rPr>
      </w:pPr>
      <w:r w:rsidRPr="005B4786">
        <w:rPr>
          <w:sz w:val="24"/>
          <w:szCs w:val="24"/>
        </w:rPr>
        <w:t>Alfredo Rizza</w:t>
      </w:r>
    </w:p>
    <w:p w14:paraId="77BFEF35" w14:textId="77777777" w:rsidR="00D47775" w:rsidRDefault="001D72F9" w:rsidP="00D47775">
      <w:pPr>
        <w:spacing w:after="0"/>
        <w:jc w:val="center"/>
        <w:rPr>
          <w:sz w:val="16"/>
        </w:rPr>
      </w:pPr>
      <w:r>
        <w:rPr>
          <w:sz w:val="16"/>
        </w:rPr>
        <w:t xml:space="preserve">Firma autografa sostituita a mezzo stampa </w:t>
      </w:r>
    </w:p>
    <w:p w14:paraId="417CECBE" w14:textId="74298428" w:rsidR="001D72F9" w:rsidRDefault="001D72F9" w:rsidP="00D47775">
      <w:pPr>
        <w:spacing w:after="0"/>
        <w:jc w:val="center"/>
        <w:rPr>
          <w:sz w:val="16"/>
        </w:rPr>
      </w:pPr>
      <w:r>
        <w:rPr>
          <w:sz w:val="16"/>
        </w:rPr>
        <w:t>ai sensi dell’art. 3, comma 2, del D. Lgs. n.39/1993</w:t>
      </w:r>
    </w:p>
    <w:p w14:paraId="58DE4FB4" w14:textId="77777777" w:rsidR="001D72F9" w:rsidRPr="00D654FB" w:rsidRDefault="001D72F9" w:rsidP="00D47775">
      <w:pPr>
        <w:spacing w:after="160"/>
      </w:pPr>
    </w:p>
    <w:sectPr w:rsidR="001D72F9" w:rsidRPr="00D654FB" w:rsidSect="00022C3E">
      <w:headerReference w:type="default" r:id="rId10"/>
      <w:footerReference w:type="default" r:id="rId11"/>
      <w:pgSz w:w="11906" w:h="16838"/>
      <w:pgMar w:top="720" w:right="991" w:bottom="720" w:left="72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1848D" w14:textId="77777777" w:rsidR="00D3600C" w:rsidRDefault="00D3600C" w:rsidP="00461EFF">
      <w:pPr>
        <w:spacing w:after="0"/>
      </w:pPr>
      <w:r>
        <w:separator/>
      </w:r>
    </w:p>
  </w:endnote>
  <w:endnote w:type="continuationSeparator" w:id="0">
    <w:p w14:paraId="458C12D1" w14:textId="77777777" w:rsidR="00D3600C" w:rsidRDefault="00D3600C" w:rsidP="00461E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0AD7" w14:textId="77777777"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694F" w14:textId="77777777" w:rsidR="00D3600C" w:rsidRDefault="00D3600C" w:rsidP="00461EFF">
      <w:pPr>
        <w:spacing w:after="0"/>
      </w:pPr>
      <w:r>
        <w:separator/>
      </w:r>
    </w:p>
  </w:footnote>
  <w:footnote w:type="continuationSeparator" w:id="0">
    <w:p w14:paraId="72737102" w14:textId="77777777" w:rsidR="00D3600C" w:rsidRDefault="00D3600C" w:rsidP="00461E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04F7" w14:textId="77777777"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4EBB7B33" wp14:editId="097226DA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F05876" w14:textId="77777777"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14:paraId="0C7E93D1" w14:textId="77777777"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B492C11" wp14:editId="412C9531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14:paraId="6EF97072" w14:textId="77777777"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32"/>
    <w:multiLevelType w:val="multilevel"/>
    <w:tmpl w:val="72824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4532"/>
    <w:multiLevelType w:val="multilevel"/>
    <w:tmpl w:val="94502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355F"/>
    <w:multiLevelType w:val="multilevel"/>
    <w:tmpl w:val="6EE6E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A514B"/>
    <w:multiLevelType w:val="multilevel"/>
    <w:tmpl w:val="E2FC9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64B5F"/>
    <w:multiLevelType w:val="hybridMultilevel"/>
    <w:tmpl w:val="85244184"/>
    <w:lvl w:ilvl="0" w:tplc="F2E857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6A76EC"/>
    <w:multiLevelType w:val="hybridMultilevel"/>
    <w:tmpl w:val="01209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00927"/>
    <w:multiLevelType w:val="multilevel"/>
    <w:tmpl w:val="A1049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30498"/>
    <w:multiLevelType w:val="multilevel"/>
    <w:tmpl w:val="E7265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95E88"/>
    <w:multiLevelType w:val="multilevel"/>
    <w:tmpl w:val="83A24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A7D02"/>
    <w:multiLevelType w:val="multilevel"/>
    <w:tmpl w:val="34E6A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B37C9"/>
    <w:multiLevelType w:val="multilevel"/>
    <w:tmpl w:val="A9106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C682C"/>
    <w:multiLevelType w:val="multilevel"/>
    <w:tmpl w:val="73F87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B6341"/>
    <w:multiLevelType w:val="multilevel"/>
    <w:tmpl w:val="E722B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224B8E"/>
    <w:multiLevelType w:val="multilevel"/>
    <w:tmpl w:val="8E582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A80444"/>
    <w:multiLevelType w:val="multilevel"/>
    <w:tmpl w:val="CEAC1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84252"/>
    <w:multiLevelType w:val="hybridMultilevel"/>
    <w:tmpl w:val="6F8CDB16"/>
    <w:lvl w:ilvl="0" w:tplc="E7D6B2AE">
      <w:numFmt w:val="bullet"/>
      <w:lvlText w:val="-"/>
      <w:lvlJc w:val="left"/>
      <w:pPr>
        <w:ind w:left="821" w:hanging="361"/>
      </w:pPr>
      <w:rPr>
        <w:rFonts w:ascii="Trebuchet MS" w:eastAsia="Trebuchet MS" w:hAnsi="Trebuchet MS" w:cs="Trebuchet MS" w:hint="default"/>
        <w:spacing w:val="-16"/>
        <w:w w:val="100"/>
        <w:sz w:val="20"/>
        <w:szCs w:val="20"/>
        <w:lang w:val="it-IT" w:eastAsia="it-IT" w:bidi="it-IT"/>
      </w:rPr>
    </w:lvl>
    <w:lvl w:ilvl="1" w:tplc="51C43458">
      <w:numFmt w:val="bullet"/>
      <w:lvlText w:val="-"/>
      <w:lvlJc w:val="left"/>
      <w:pPr>
        <w:ind w:left="2263" w:hanging="361"/>
      </w:pPr>
      <w:rPr>
        <w:rFonts w:ascii="Trebuchet MS" w:eastAsia="Trebuchet MS" w:hAnsi="Trebuchet MS" w:cs="Trebuchet MS" w:hint="default"/>
        <w:spacing w:val="-15"/>
        <w:w w:val="100"/>
        <w:sz w:val="20"/>
        <w:szCs w:val="20"/>
        <w:lang w:val="it-IT" w:eastAsia="it-IT" w:bidi="it-IT"/>
      </w:rPr>
    </w:lvl>
    <w:lvl w:ilvl="2" w:tplc="E7D6B2AE">
      <w:numFmt w:val="bullet"/>
      <w:lvlText w:val="-"/>
      <w:lvlJc w:val="left"/>
      <w:pPr>
        <w:ind w:left="2259" w:hanging="360"/>
      </w:pPr>
      <w:rPr>
        <w:rFonts w:ascii="Trebuchet MS" w:eastAsia="Trebuchet MS" w:hAnsi="Trebuchet MS" w:cs="Trebuchet MS" w:hint="default"/>
        <w:spacing w:val="-16"/>
        <w:w w:val="100"/>
        <w:sz w:val="20"/>
        <w:szCs w:val="20"/>
        <w:lang w:val="it-IT" w:eastAsia="it-IT" w:bidi="it-IT"/>
      </w:rPr>
    </w:lvl>
    <w:lvl w:ilvl="3" w:tplc="31B2C510">
      <w:numFmt w:val="bullet"/>
      <w:lvlText w:val="•"/>
      <w:lvlJc w:val="left"/>
      <w:pPr>
        <w:ind w:left="3155" w:hanging="361"/>
      </w:pPr>
      <w:rPr>
        <w:rFonts w:hint="default"/>
        <w:lang w:val="it-IT" w:eastAsia="it-IT" w:bidi="it-IT"/>
      </w:rPr>
    </w:lvl>
    <w:lvl w:ilvl="4" w:tplc="8F622250">
      <w:numFmt w:val="bullet"/>
      <w:lvlText w:val="•"/>
      <w:lvlJc w:val="left"/>
      <w:pPr>
        <w:ind w:left="4050" w:hanging="361"/>
      </w:pPr>
      <w:rPr>
        <w:rFonts w:hint="default"/>
        <w:lang w:val="it-IT" w:eastAsia="it-IT" w:bidi="it-IT"/>
      </w:rPr>
    </w:lvl>
    <w:lvl w:ilvl="5" w:tplc="A142F3BC">
      <w:numFmt w:val="bullet"/>
      <w:lvlText w:val="•"/>
      <w:lvlJc w:val="left"/>
      <w:pPr>
        <w:ind w:left="4945" w:hanging="361"/>
      </w:pPr>
      <w:rPr>
        <w:rFonts w:hint="default"/>
        <w:lang w:val="it-IT" w:eastAsia="it-IT" w:bidi="it-IT"/>
      </w:rPr>
    </w:lvl>
    <w:lvl w:ilvl="6" w:tplc="3112D2E4">
      <w:numFmt w:val="bullet"/>
      <w:lvlText w:val="•"/>
      <w:lvlJc w:val="left"/>
      <w:pPr>
        <w:ind w:left="5840" w:hanging="361"/>
      </w:pPr>
      <w:rPr>
        <w:rFonts w:hint="default"/>
        <w:lang w:val="it-IT" w:eastAsia="it-IT" w:bidi="it-IT"/>
      </w:rPr>
    </w:lvl>
    <w:lvl w:ilvl="7" w:tplc="2368AB3E">
      <w:numFmt w:val="bullet"/>
      <w:lvlText w:val="•"/>
      <w:lvlJc w:val="left"/>
      <w:pPr>
        <w:ind w:left="6735" w:hanging="361"/>
      </w:pPr>
      <w:rPr>
        <w:rFonts w:hint="default"/>
        <w:lang w:val="it-IT" w:eastAsia="it-IT" w:bidi="it-IT"/>
      </w:rPr>
    </w:lvl>
    <w:lvl w:ilvl="8" w:tplc="132AB6C0">
      <w:numFmt w:val="bullet"/>
      <w:lvlText w:val="•"/>
      <w:lvlJc w:val="left"/>
      <w:pPr>
        <w:ind w:left="7630" w:hanging="361"/>
      </w:pPr>
      <w:rPr>
        <w:rFonts w:hint="default"/>
        <w:lang w:val="it-IT" w:eastAsia="it-IT" w:bidi="it-IT"/>
      </w:rPr>
    </w:lvl>
  </w:abstractNum>
  <w:abstractNum w:abstractNumId="16" w15:restartNumberingAfterBreak="0">
    <w:nsid w:val="5DAC4929"/>
    <w:multiLevelType w:val="multilevel"/>
    <w:tmpl w:val="01604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D6C5F"/>
    <w:multiLevelType w:val="multilevel"/>
    <w:tmpl w:val="79ECC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E155BA"/>
    <w:multiLevelType w:val="multilevel"/>
    <w:tmpl w:val="17FA5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D2E06"/>
    <w:multiLevelType w:val="hybridMultilevel"/>
    <w:tmpl w:val="FE849202"/>
    <w:lvl w:ilvl="0" w:tplc="4E882B50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1" w:hanging="360"/>
      </w:pPr>
    </w:lvl>
    <w:lvl w:ilvl="2" w:tplc="0410001B" w:tentative="1">
      <w:start w:val="1"/>
      <w:numFmt w:val="lowerRoman"/>
      <w:lvlText w:val="%3."/>
      <w:lvlJc w:val="right"/>
      <w:pPr>
        <w:ind w:left="2621" w:hanging="180"/>
      </w:pPr>
    </w:lvl>
    <w:lvl w:ilvl="3" w:tplc="0410000F" w:tentative="1">
      <w:start w:val="1"/>
      <w:numFmt w:val="decimal"/>
      <w:lvlText w:val="%4."/>
      <w:lvlJc w:val="left"/>
      <w:pPr>
        <w:ind w:left="3341" w:hanging="360"/>
      </w:pPr>
    </w:lvl>
    <w:lvl w:ilvl="4" w:tplc="04100019" w:tentative="1">
      <w:start w:val="1"/>
      <w:numFmt w:val="lowerLetter"/>
      <w:lvlText w:val="%5."/>
      <w:lvlJc w:val="left"/>
      <w:pPr>
        <w:ind w:left="4061" w:hanging="360"/>
      </w:pPr>
    </w:lvl>
    <w:lvl w:ilvl="5" w:tplc="0410001B" w:tentative="1">
      <w:start w:val="1"/>
      <w:numFmt w:val="lowerRoman"/>
      <w:lvlText w:val="%6."/>
      <w:lvlJc w:val="right"/>
      <w:pPr>
        <w:ind w:left="4781" w:hanging="180"/>
      </w:pPr>
    </w:lvl>
    <w:lvl w:ilvl="6" w:tplc="0410000F" w:tentative="1">
      <w:start w:val="1"/>
      <w:numFmt w:val="decimal"/>
      <w:lvlText w:val="%7."/>
      <w:lvlJc w:val="left"/>
      <w:pPr>
        <w:ind w:left="5501" w:hanging="360"/>
      </w:pPr>
    </w:lvl>
    <w:lvl w:ilvl="7" w:tplc="04100019" w:tentative="1">
      <w:start w:val="1"/>
      <w:numFmt w:val="lowerLetter"/>
      <w:lvlText w:val="%8."/>
      <w:lvlJc w:val="left"/>
      <w:pPr>
        <w:ind w:left="6221" w:hanging="360"/>
      </w:pPr>
    </w:lvl>
    <w:lvl w:ilvl="8" w:tplc="0410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0" w15:restartNumberingAfterBreak="0">
    <w:nsid w:val="6EF31E55"/>
    <w:multiLevelType w:val="multilevel"/>
    <w:tmpl w:val="CF9C4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7"/>
  </w:num>
  <w:num w:numId="5">
    <w:abstractNumId w:val="13"/>
  </w:num>
  <w:num w:numId="6">
    <w:abstractNumId w:val="20"/>
  </w:num>
  <w:num w:numId="7">
    <w:abstractNumId w:val="16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8"/>
  </w:num>
  <w:num w:numId="17">
    <w:abstractNumId w:val="12"/>
  </w:num>
  <w:num w:numId="18">
    <w:abstractNumId w:val="6"/>
  </w:num>
  <w:num w:numId="19">
    <w:abstractNumId w:val="5"/>
  </w:num>
  <w:num w:numId="20">
    <w:abstractNumId w:val="15"/>
  </w:num>
  <w:num w:numId="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FF"/>
    <w:rsid w:val="00003E14"/>
    <w:rsid w:val="00003F65"/>
    <w:rsid w:val="00004BE4"/>
    <w:rsid w:val="000054D7"/>
    <w:rsid w:val="00022C3E"/>
    <w:rsid w:val="00026BA3"/>
    <w:rsid w:val="00032266"/>
    <w:rsid w:val="0004004C"/>
    <w:rsid w:val="00042D70"/>
    <w:rsid w:val="00043050"/>
    <w:rsid w:val="00050376"/>
    <w:rsid w:val="00057685"/>
    <w:rsid w:val="00063C6D"/>
    <w:rsid w:val="00064650"/>
    <w:rsid w:val="00065698"/>
    <w:rsid w:val="000770A2"/>
    <w:rsid w:val="00080E2E"/>
    <w:rsid w:val="00082F3B"/>
    <w:rsid w:val="00084385"/>
    <w:rsid w:val="000902D9"/>
    <w:rsid w:val="00094651"/>
    <w:rsid w:val="00097306"/>
    <w:rsid w:val="000A4802"/>
    <w:rsid w:val="000B6F31"/>
    <w:rsid w:val="000C1DE6"/>
    <w:rsid w:val="000C25A9"/>
    <w:rsid w:val="000D15F9"/>
    <w:rsid w:val="000E026B"/>
    <w:rsid w:val="000E077F"/>
    <w:rsid w:val="000E34E0"/>
    <w:rsid w:val="000E4528"/>
    <w:rsid w:val="000E66ED"/>
    <w:rsid w:val="000F1F4E"/>
    <w:rsid w:val="001029C5"/>
    <w:rsid w:val="00105AF3"/>
    <w:rsid w:val="00114CC1"/>
    <w:rsid w:val="00114FF6"/>
    <w:rsid w:val="0011669D"/>
    <w:rsid w:val="0012477E"/>
    <w:rsid w:val="00124899"/>
    <w:rsid w:val="00126B96"/>
    <w:rsid w:val="001275F3"/>
    <w:rsid w:val="00127D4D"/>
    <w:rsid w:val="001317DE"/>
    <w:rsid w:val="00134BE1"/>
    <w:rsid w:val="0013724C"/>
    <w:rsid w:val="00141502"/>
    <w:rsid w:val="00141A25"/>
    <w:rsid w:val="00142A17"/>
    <w:rsid w:val="00142F04"/>
    <w:rsid w:val="00144215"/>
    <w:rsid w:val="0015099F"/>
    <w:rsid w:val="001509EC"/>
    <w:rsid w:val="00152F23"/>
    <w:rsid w:val="001630FA"/>
    <w:rsid w:val="00176DF7"/>
    <w:rsid w:val="001836FE"/>
    <w:rsid w:val="00185009"/>
    <w:rsid w:val="00185A48"/>
    <w:rsid w:val="00186FCB"/>
    <w:rsid w:val="001943D8"/>
    <w:rsid w:val="00196CC9"/>
    <w:rsid w:val="001A0C3A"/>
    <w:rsid w:val="001A7228"/>
    <w:rsid w:val="001A7398"/>
    <w:rsid w:val="001B104E"/>
    <w:rsid w:val="001B46B7"/>
    <w:rsid w:val="001B6BC2"/>
    <w:rsid w:val="001B71AC"/>
    <w:rsid w:val="001B79C7"/>
    <w:rsid w:val="001C5735"/>
    <w:rsid w:val="001C5C4A"/>
    <w:rsid w:val="001D5DFA"/>
    <w:rsid w:val="001D6213"/>
    <w:rsid w:val="001D72F9"/>
    <w:rsid w:val="001F5653"/>
    <w:rsid w:val="001F785D"/>
    <w:rsid w:val="00200296"/>
    <w:rsid w:val="00200376"/>
    <w:rsid w:val="00202BED"/>
    <w:rsid w:val="00223A91"/>
    <w:rsid w:val="00231201"/>
    <w:rsid w:val="00234B6B"/>
    <w:rsid w:val="00235B33"/>
    <w:rsid w:val="002442B9"/>
    <w:rsid w:val="00244736"/>
    <w:rsid w:val="0024691C"/>
    <w:rsid w:val="002478A3"/>
    <w:rsid w:val="00247C69"/>
    <w:rsid w:val="002537C6"/>
    <w:rsid w:val="002602FE"/>
    <w:rsid w:val="002619AF"/>
    <w:rsid w:val="00263C6E"/>
    <w:rsid w:val="0027040E"/>
    <w:rsid w:val="002720EC"/>
    <w:rsid w:val="00273EBD"/>
    <w:rsid w:val="00281EF4"/>
    <w:rsid w:val="00282F9F"/>
    <w:rsid w:val="00285C94"/>
    <w:rsid w:val="00287D3E"/>
    <w:rsid w:val="0029326E"/>
    <w:rsid w:val="002951C4"/>
    <w:rsid w:val="002952D6"/>
    <w:rsid w:val="002A1ADE"/>
    <w:rsid w:val="002A5924"/>
    <w:rsid w:val="002A7F85"/>
    <w:rsid w:val="002D01E2"/>
    <w:rsid w:val="002D60F3"/>
    <w:rsid w:val="002D67A5"/>
    <w:rsid w:val="002E1096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14624"/>
    <w:rsid w:val="00315F57"/>
    <w:rsid w:val="00331555"/>
    <w:rsid w:val="00336D07"/>
    <w:rsid w:val="003377DC"/>
    <w:rsid w:val="00340108"/>
    <w:rsid w:val="0034424A"/>
    <w:rsid w:val="0034433A"/>
    <w:rsid w:val="003457D2"/>
    <w:rsid w:val="003475FC"/>
    <w:rsid w:val="00347DD6"/>
    <w:rsid w:val="00351D4E"/>
    <w:rsid w:val="0035657D"/>
    <w:rsid w:val="00361251"/>
    <w:rsid w:val="00361E7F"/>
    <w:rsid w:val="00363762"/>
    <w:rsid w:val="003655C6"/>
    <w:rsid w:val="003710CC"/>
    <w:rsid w:val="003731FB"/>
    <w:rsid w:val="00382F78"/>
    <w:rsid w:val="00384598"/>
    <w:rsid w:val="003A3CD7"/>
    <w:rsid w:val="003A5713"/>
    <w:rsid w:val="003A588F"/>
    <w:rsid w:val="003A5C4F"/>
    <w:rsid w:val="003A69C0"/>
    <w:rsid w:val="003B0D86"/>
    <w:rsid w:val="003C0299"/>
    <w:rsid w:val="003C08AE"/>
    <w:rsid w:val="003C1368"/>
    <w:rsid w:val="003C6654"/>
    <w:rsid w:val="003D02AD"/>
    <w:rsid w:val="003D17E4"/>
    <w:rsid w:val="003D32A5"/>
    <w:rsid w:val="003D36AD"/>
    <w:rsid w:val="003D69C5"/>
    <w:rsid w:val="003F032A"/>
    <w:rsid w:val="003F178B"/>
    <w:rsid w:val="003F2A1D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3DCE"/>
    <w:rsid w:val="00447351"/>
    <w:rsid w:val="004572FC"/>
    <w:rsid w:val="00461EFF"/>
    <w:rsid w:val="004637F4"/>
    <w:rsid w:val="004711F6"/>
    <w:rsid w:val="00474E2A"/>
    <w:rsid w:val="00474EED"/>
    <w:rsid w:val="004857AE"/>
    <w:rsid w:val="00493991"/>
    <w:rsid w:val="004952C0"/>
    <w:rsid w:val="0049537D"/>
    <w:rsid w:val="004A06BF"/>
    <w:rsid w:val="004A260B"/>
    <w:rsid w:val="004A3E67"/>
    <w:rsid w:val="004B0C05"/>
    <w:rsid w:val="004B2D2E"/>
    <w:rsid w:val="004C38EB"/>
    <w:rsid w:val="004D28B5"/>
    <w:rsid w:val="004D70E5"/>
    <w:rsid w:val="004E6E97"/>
    <w:rsid w:val="004E7AC3"/>
    <w:rsid w:val="004F0120"/>
    <w:rsid w:val="004F1292"/>
    <w:rsid w:val="004F1383"/>
    <w:rsid w:val="004F5DD6"/>
    <w:rsid w:val="004F7F48"/>
    <w:rsid w:val="00515E3A"/>
    <w:rsid w:val="00516E90"/>
    <w:rsid w:val="00517AB7"/>
    <w:rsid w:val="00523D1D"/>
    <w:rsid w:val="00526414"/>
    <w:rsid w:val="00527724"/>
    <w:rsid w:val="00540505"/>
    <w:rsid w:val="005424D4"/>
    <w:rsid w:val="0054444E"/>
    <w:rsid w:val="0054508E"/>
    <w:rsid w:val="0054559C"/>
    <w:rsid w:val="00552B70"/>
    <w:rsid w:val="00553E50"/>
    <w:rsid w:val="00562F60"/>
    <w:rsid w:val="00563C9E"/>
    <w:rsid w:val="00570ABE"/>
    <w:rsid w:val="00571383"/>
    <w:rsid w:val="0057212A"/>
    <w:rsid w:val="00572A5B"/>
    <w:rsid w:val="00574B0F"/>
    <w:rsid w:val="00590E4A"/>
    <w:rsid w:val="00596EA3"/>
    <w:rsid w:val="00597568"/>
    <w:rsid w:val="005975B9"/>
    <w:rsid w:val="00597CC9"/>
    <w:rsid w:val="005A082B"/>
    <w:rsid w:val="005A4CAF"/>
    <w:rsid w:val="005B30D7"/>
    <w:rsid w:val="005B4786"/>
    <w:rsid w:val="005B62DB"/>
    <w:rsid w:val="005B74E0"/>
    <w:rsid w:val="005C0481"/>
    <w:rsid w:val="005C0AD9"/>
    <w:rsid w:val="005C5BDC"/>
    <w:rsid w:val="005C7D53"/>
    <w:rsid w:val="005D335D"/>
    <w:rsid w:val="005D7D06"/>
    <w:rsid w:val="005E2F7C"/>
    <w:rsid w:val="005E57F0"/>
    <w:rsid w:val="005E703B"/>
    <w:rsid w:val="005F042F"/>
    <w:rsid w:val="005F252C"/>
    <w:rsid w:val="005F65A1"/>
    <w:rsid w:val="005F6A4F"/>
    <w:rsid w:val="00600DA5"/>
    <w:rsid w:val="00603ED1"/>
    <w:rsid w:val="00604EE6"/>
    <w:rsid w:val="00607037"/>
    <w:rsid w:val="0062242F"/>
    <w:rsid w:val="006224BD"/>
    <w:rsid w:val="00622FD5"/>
    <w:rsid w:val="006236E7"/>
    <w:rsid w:val="00630F73"/>
    <w:rsid w:val="00640438"/>
    <w:rsid w:val="006434FB"/>
    <w:rsid w:val="00654F75"/>
    <w:rsid w:val="006562A1"/>
    <w:rsid w:val="00672E40"/>
    <w:rsid w:val="0067533D"/>
    <w:rsid w:val="00683CD2"/>
    <w:rsid w:val="00692472"/>
    <w:rsid w:val="00695860"/>
    <w:rsid w:val="006961FC"/>
    <w:rsid w:val="006C21BF"/>
    <w:rsid w:val="006C6074"/>
    <w:rsid w:val="006D3599"/>
    <w:rsid w:val="006D5FA0"/>
    <w:rsid w:val="006D6FE3"/>
    <w:rsid w:val="006E3635"/>
    <w:rsid w:val="006E7E84"/>
    <w:rsid w:val="006E7FD9"/>
    <w:rsid w:val="006F73D0"/>
    <w:rsid w:val="006F7BD1"/>
    <w:rsid w:val="006F7E13"/>
    <w:rsid w:val="00702B2C"/>
    <w:rsid w:val="0070488B"/>
    <w:rsid w:val="00711E9E"/>
    <w:rsid w:val="00713A29"/>
    <w:rsid w:val="00720607"/>
    <w:rsid w:val="007216F2"/>
    <w:rsid w:val="0072589A"/>
    <w:rsid w:val="007258A8"/>
    <w:rsid w:val="00731480"/>
    <w:rsid w:val="007344B1"/>
    <w:rsid w:val="00737E34"/>
    <w:rsid w:val="00742B5F"/>
    <w:rsid w:val="007479B5"/>
    <w:rsid w:val="007537B2"/>
    <w:rsid w:val="0075666E"/>
    <w:rsid w:val="00757588"/>
    <w:rsid w:val="00764359"/>
    <w:rsid w:val="00773403"/>
    <w:rsid w:val="0079522F"/>
    <w:rsid w:val="00797F66"/>
    <w:rsid w:val="007A7F8F"/>
    <w:rsid w:val="007B1DA6"/>
    <w:rsid w:val="007B5CC0"/>
    <w:rsid w:val="007B7DA0"/>
    <w:rsid w:val="007C3C75"/>
    <w:rsid w:val="007D118A"/>
    <w:rsid w:val="007E2C0D"/>
    <w:rsid w:val="007E3D94"/>
    <w:rsid w:val="007F14C9"/>
    <w:rsid w:val="007F4BC1"/>
    <w:rsid w:val="007F790F"/>
    <w:rsid w:val="00801FDF"/>
    <w:rsid w:val="00807544"/>
    <w:rsid w:val="008154AC"/>
    <w:rsid w:val="0081763D"/>
    <w:rsid w:val="0082021E"/>
    <w:rsid w:val="0082258E"/>
    <w:rsid w:val="008354D1"/>
    <w:rsid w:val="0083595A"/>
    <w:rsid w:val="008378A2"/>
    <w:rsid w:val="00842B8C"/>
    <w:rsid w:val="00846773"/>
    <w:rsid w:val="00857CAC"/>
    <w:rsid w:val="00862DB5"/>
    <w:rsid w:val="00863418"/>
    <w:rsid w:val="00867359"/>
    <w:rsid w:val="008703CB"/>
    <w:rsid w:val="00875ED1"/>
    <w:rsid w:val="0088242E"/>
    <w:rsid w:val="00884A42"/>
    <w:rsid w:val="0088628E"/>
    <w:rsid w:val="00886483"/>
    <w:rsid w:val="00887F97"/>
    <w:rsid w:val="008A03AA"/>
    <w:rsid w:val="008A2C63"/>
    <w:rsid w:val="008B2AF5"/>
    <w:rsid w:val="008B3579"/>
    <w:rsid w:val="008B6A3B"/>
    <w:rsid w:val="008C2C7A"/>
    <w:rsid w:val="008D4567"/>
    <w:rsid w:val="008D5B03"/>
    <w:rsid w:val="008D6331"/>
    <w:rsid w:val="008E2501"/>
    <w:rsid w:val="008E2CA9"/>
    <w:rsid w:val="008E3345"/>
    <w:rsid w:val="008F3797"/>
    <w:rsid w:val="008F5DB1"/>
    <w:rsid w:val="008F7575"/>
    <w:rsid w:val="009006F8"/>
    <w:rsid w:val="009072AF"/>
    <w:rsid w:val="00910CD3"/>
    <w:rsid w:val="00921E71"/>
    <w:rsid w:val="0092498E"/>
    <w:rsid w:val="00926DE2"/>
    <w:rsid w:val="00930FDC"/>
    <w:rsid w:val="00934543"/>
    <w:rsid w:val="00936EFF"/>
    <w:rsid w:val="009425FD"/>
    <w:rsid w:val="009438C3"/>
    <w:rsid w:val="009455FA"/>
    <w:rsid w:val="009470B7"/>
    <w:rsid w:val="00952994"/>
    <w:rsid w:val="00961B4F"/>
    <w:rsid w:val="009621C6"/>
    <w:rsid w:val="009637BD"/>
    <w:rsid w:val="00965F99"/>
    <w:rsid w:val="00970ABF"/>
    <w:rsid w:val="00972300"/>
    <w:rsid w:val="00972365"/>
    <w:rsid w:val="0097246E"/>
    <w:rsid w:val="00973E66"/>
    <w:rsid w:val="00976A47"/>
    <w:rsid w:val="0098026C"/>
    <w:rsid w:val="00982512"/>
    <w:rsid w:val="00982A88"/>
    <w:rsid w:val="009837F9"/>
    <w:rsid w:val="00984C69"/>
    <w:rsid w:val="00984F6A"/>
    <w:rsid w:val="00996FC3"/>
    <w:rsid w:val="009972BD"/>
    <w:rsid w:val="009A1501"/>
    <w:rsid w:val="009A5E70"/>
    <w:rsid w:val="009B0378"/>
    <w:rsid w:val="009B5326"/>
    <w:rsid w:val="009C3E5D"/>
    <w:rsid w:val="009E037B"/>
    <w:rsid w:val="009E0E55"/>
    <w:rsid w:val="009E132E"/>
    <w:rsid w:val="009E31C8"/>
    <w:rsid w:val="009F433D"/>
    <w:rsid w:val="009F4E66"/>
    <w:rsid w:val="00A0462B"/>
    <w:rsid w:val="00A0705D"/>
    <w:rsid w:val="00A10C75"/>
    <w:rsid w:val="00A118E7"/>
    <w:rsid w:val="00A129C0"/>
    <w:rsid w:val="00A16E63"/>
    <w:rsid w:val="00A20567"/>
    <w:rsid w:val="00A21660"/>
    <w:rsid w:val="00A23919"/>
    <w:rsid w:val="00A24B80"/>
    <w:rsid w:val="00A258A8"/>
    <w:rsid w:val="00A355C5"/>
    <w:rsid w:val="00A40D2A"/>
    <w:rsid w:val="00A44669"/>
    <w:rsid w:val="00A45251"/>
    <w:rsid w:val="00A47BED"/>
    <w:rsid w:val="00A50D12"/>
    <w:rsid w:val="00A51B4C"/>
    <w:rsid w:val="00A65193"/>
    <w:rsid w:val="00A66C31"/>
    <w:rsid w:val="00A75BE3"/>
    <w:rsid w:val="00A776E4"/>
    <w:rsid w:val="00A8008C"/>
    <w:rsid w:val="00A823D3"/>
    <w:rsid w:val="00A968E9"/>
    <w:rsid w:val="00A9696E"/>
    <w:rsid w:val="00A97983"/>
    <w:rsid w:val="00A97D4B"/>
    <w:rsid w:val="00AB10D0"/>
    <w:rsid w:val="00AB14C4"/>
    <w:rsid w:val="00AB3340"/>
    <w:rsid w:val="00AB4C3F"/>
    <w:rsid w:val="00AC0570"/>
    <w:rsid w:val="00AC4B87"/>
    <w:rsid w:val="00AC5AD1"/>
    <w:rsid w:val="00AD23B2"/>
    <w:rsid w:val="00AE3184"/>
    <w:rsid w:val="00AE76F1"/>
    <w:rsid w:val="00AF2830"/>
    <w:rsid w:val="00B21B03"/>
    <w:rsid w:val="00B24CEA"/>
    <w:rsid w:val="00B25B75"/>
    <w:rsid w:val="00B338B9"/>
    <w:rsid w:val="00B36D65"/>
    <w:rsid w:val="00B4370A"/>
    <w:rsid w:val="00B457B8"/>
    <w:rsid w:val="00B52348"/>
    <w:rsid w:val="00B535BC"/>
    <w:rsid w:val="00B5367A"/>
    <w:rsid w:val="00B549AA"/>
    <w:rsid w:val="00B55B3C"/>
    <w:rsid w:val="00B56B3E"/>
    <w:rsid w:val="00B56FF2"/>
    <w:rsid w:val="00B57C03"/>
    <w:rsid w:val="00B651D3"/>
    <w:rsid w:val="00B669E9"/>
    <w:rsid w:val="00B71371"/>
    <w:rsid w:val="00B722DC"/>
    <w:rsid w:val="00B7772D"/>
    <w:rsid w:val="00B779BB"/>
    <w:rsid w:val="00B83295"/>
    <w:rsid w:val="00B83684"/>
    <w:rsid w:val="00B871B0"/>
    <w:rsid w:val="00B933EB"/>
    <w:rsid w:val="00B95658"/>
    <w:rsid w:val="00B97930"/>
    <w:rsid w:val="00B97A35"/>
    <w:rsid w:val="00BA0F2F"/>
    <w:rsid w:val="00BA29F8"/>
    <w:rsid w:val="00BA7DA3"/>
    <w:rsid w:val="00BB1859"/>
    <w:rsid w:val="00BB5285"/>
    <w:rsid w:val="00BC1689"/>
    <w:rsid w:val="00BC3761"/>
    <w:rsid w:val="00BC4D67"/>
    <w:rsid w:val="00BE02FA"/>
    <w:rsid w:val="00BE7769"/>
    <w:rsid w:val="00BF08DF"/>
    <w:rsid w:val="00BF2D72"/>
    <w:rsid w:val="00BF443D"/>
    <w:rsid w:val="00BF67CA"/>
    <w:rsid w:val="00C14A34"/>
    <w:rsid w:val="00C15D91"/>
    <w:rsid w:val="00C24C1F"/>
    <w:rsid w:val="00C328CE"/>
    <w:rsid w:val="00C3544A"/>
    <w:rsid w:val="00C35ACC"/>
    <w:rsid w:val="00C416B6"/>
    <w:rsid w:val="00C42644"/>
    <w:rsid w:val="00C45280"/>
    <w:rsid w:val="00C57A85"/>
    <w:rsid w:val="00C60C80"/>
    <w:rsid w:val="00C62302"/>
    <w:rsid w:val="00C80FDE"/>
    <w:rsid w:val="00C81FC8"/>
    <w:rsid w:val="00C85C07"/>
    <w:rsid w:val="00C87481"/>
    <w:rsid w:val="00C918ED"/>
    <w:rsid w:val="00C951B5"/>
    <w:rsid w:val="00C975A6"/>
    <w:rsid w:val="00CA22BC"/>
    <w:rsid w:val="00CA565A"/>
    <w:rsid w:val="00CA673B"/>
    <w:rsid w:val="00CA778E"/>
    <w:rsid w:val="00CB2067"/>
    <w:rsid w:val="00CB2CB6"/>
    <w:rsid w:val="00CB5806"/>
    <w:rsid w:val="00CB637B"/>
    <w:rsid w:val="00CB65E4"/>
    <w:rsid w:val="00CC7961"/>
    <w:rsid w:val="00CD0896"/>
    <w:rsid w:val="00CD73BB"/>
    <w:rsid w:val="00CE21ED"/>
    <w:rsid w:val="00CE2F1F"/>
    <w:rsid w:val="00CE3DAF"/>
    <w:rsid w:val="00CE76F8"/>
    <w:rsid w:val="00CE7E81"/>
    <w:rsid w:val="00CF268E"/>
    <w:rsid w:val="00CF37A4"/>
    <w:rsid w:val="00CF65C0"/>
    <w:rsid w:val="00D03E58"/>
    <w:rsid w:val="00D10E93"/>
    <w:rsid w:val="00D12B8B"/>
    <w:rsid w:val="00D13573"/>
    <w:rsid w:val="00D206DA"/>
    <w:rsid w:val="00D20A63"/>
    <w:rsid w:val="00D24929"/>
    <w:rsid w:val="00D26ECE"/>
    <w:rsid w:val="00D2751C"/>
    <w:rsid w:val="00D3600C"/>
    <w:rsid w:val="00D37CCA"/>
    <w:rsid w:val="00D44C5F"/>
    <w:rsid w:val="00D47775"/>
    <w:rsid w:val="00D50BD5"/>
    <w:rsid w:val="00D52FC9"/>
    <w:rsid w:val="00D53A3B"/>
    <w:rsid w:val="00D53B9B"/>
    <w:rsid w:val="00D55EAC"/>
    <w:rsid w:val="00D63D29"/>
    <w:rsid w:val="00D654FB"/>
    <w:rsid w:val="00D737BC"/>
    <w:rsid w:val="00D73B10"/>
    <w:rsid w:val="00D76276"/>
    <w:rsid w:val="00D836AF"/>
    <w:rsid w:val="00D85EF1"/>
    <w:rsid w:val="00D92F60"/>
    <w:rsid w:val="00D9417C"/>
    <w:rsid w:val="00D945C2"/>
    <w:rsid w:val="00D94F62"/>
    <w:rsid w:val="00DA35E1"/>
    <w:rsid w:val="00DA5974"/>
    <w:rsid w:val="00DA687A"/>
    <w:rsid w:val="00DB48FA"/>
    <w:rsid w:val="00DB4C7B"/>
    <w:rsid w:val="00DB69A4"/>
    <w:rsid w:val="00DC063F"/>
    <w:rsid w:val="00DC297C"/>
    <w:rsid w:val="00DC3870"/>
    <w:rsid w:val="00DC4228"/>
    <w:rsid w:val="00DD014E"/>
    <w:rsid w:val="00DD0FFC"/>
    <w:rsid w:val="00DD56E0"/>
    <w:rsid w:val="00DD622B"/>
    <w:rsid w:val="00DD7B58"/>
    <w:rsid w:val="00DE346D"/>
    <w:rsid w:val="00DE466B"/>
    <w:rsid w:val="00DE4CF3"/>
    <w:rsid w:val="00DE5055"/>
    <w:rsid w:val="00DE64EA"/>
    <w:rsid w:val="00DF2F56"/>
    <w:rsid w:val="00DF5D05"/>
    <w:rsid w:val="00DF7B7D"/>
    <w:rsid w:val="00E0127B"/>
    <w:rsid w:val="00E01F84"/>
    <w:rsid w:val="00E052DD"/>
    <w:rsid w:val="00E05F23"/>
    <w:rsid w:val="00E10B96"/>
    <w:rsid w:val="00E12715"/>
    <w:rsid w:val="00E202CE"/>
    <w:rsid w:val="00E275A8"/>
    <w:rsid w:val="00E31EA0"/>
    <w:rsid w:val="00E31F87"/>
    <w:rsid w:val="00E35F86"/>
    <w:rsid w:val="00E362F9"/>
    <w:rsid w:val="00E423C1"/>
    <w:rsid w:val="00E47DBA"/>
    <w:rsid w:val="00E53C90"/>
    <w:rsid w:val="00E541EA"/>
    <w:rsid w:val="00E56381"/>
    <w:rsid w:val="00E60582"/>
    <w:rsid w:val="00E74CA5"/>
    <w:rsid w:val="00E77FFA"/>
    <w:rsid w:val="00E8708F"/>
    <w:rsid w:val="00E94454"/>
    <w:rsid w:val="00E95D84"/>
    <w:rsid w:val="00E976F9"/>
    <w:rsid w:val="00EA4B0A"/>
    <w:rsid w:val="00EB4F4D"/>
    <w:rsid w:val="00EB642B"/>
    <w:rsid w:val="00EC0F01"/>
    <w:rsid w:val="00EC4142"/>
    <w:rsid w:val="00EC642F"/>
    <w:rsid w:val="00ED0ACF"/>
    <w:rsid w:val="00ED407B"/>
    <w:rsid w:val="00EE79E4"/>
    <w:rsid w:val="00EE7F4C"/>
    <w:rsid w:val="00EF2872"/>
    <w:rsid w:val="00EF3B28"/>
    <w:rsid w:val="00EF4471"/>
    <w:rsid w:val="00EF4CEA"/>
    <w:rsid w:val="00EF7544"/>
    <w:rsid w:val="00F01BB8"/>
    <w:rsid w:val="00F01CA3"/>
    <w:rsid w:val="00F02180"/>
    <w:rsid w:val="00F238E0"/>
    <w:rsid w:val="00F244EB"/>
    <w:rsid w:val="00F24DCE"/>
    <w:rsid w:val="00F252E0"/>
    <w:rsid w:val="00F3161A"/>
    <w:rsid w:val="00F37826"/>
    <w:rsid w:val="00F45CA8"/>
    <w:rsid w:val="00F5125C"/>
    <w:rsid w:val="00F51272"/>
    <w:rsid w:val="00F52EB2"/>
    <w:rsid w:val="00F54C7B"/>
    <w:rsid w:val="00F567FA"/>
    <w:rsid w:val="00F72885"/>
    <w:rsid w:val="00F74B4A"/>
    <w:rsid w:val="00F75806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6082"/>
    <w:rsid w:val="00FD7357"/>
    <w:rsid w:val="00FD794D"/>
    <w:rsid w:val="00FD7B1E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8B914"/>
  <w15:docId w15:val="{C3AD667C-7E76-4D46-9414-278D57A6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D29"/>
    <w:pPr>
      <w:spacing w:after="12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7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4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0">
    <w:name w:val="Titolo1"/>
    <w:basedOn w:val="Normale"/>
    <w:next w:val="Normale"/>
    <w:uiPriority w:val="10"/>
    <w:qFormat/>
    <w:rsid w:val="00461EFF"/>
    <w:pPr>
      <w:spacing w:after="0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1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44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ormale3">
    <w:name w:val="Normale3"/>
    <w:rsid w:val="008D6331"/>
    <w:pPr>
      <w:spacing w:after="0" w:line="276" w:lineRule="auto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72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D72F9"/>
    <w:pPr>
      <w:widowControl w:val="0"/>
      <w:autoSpaceDE w:val="0"/>
      <w:autoSpaceDN w:val="0"/>
      <w:spacing w:after="0"/>
    </w:pPr>
    <w:rPr>
      <w:rFonts w:ascii="Trebuchet MS" w:eastAsia="Trebuchet MS" w:hAnsi="Trebuchet MS" w:cs="Trebuchet MS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72F9"/>
    <w:rPr>
      <w:rFonts w:ascii="Trebuchet MS" w:eastAsia="Trebuchet MS" w:hAnsi="Trebuchet MS" w:cs="Trebuchet MS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-/coronavirus-azzolina-riunisce-task-force-ministero-istruzione-al-lavoro-per-supportare-scuole-anche-con-didattica-a-distanza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u/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7BB5-9FA7-4F13-891C-D185D65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Piergiovanni Irene</cp:lastModifiedBy>
  <cp:revision>2</cp:revision>
  <cp:lastPrinted>2019-10-17T10:41:00Z</cp:lastPrinted>
  <dcterms:created xsi:type="dcterms:W3CDTF">2020-02-27T17:23:00Z</dcterms:created>
  <dcterms:modified xsi:type="dcterms:W3CDTF">2020-02-27T17:23:00Z</dcterms:modified>
</cp:coreProperties>
</file>