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4CAA" w14:textId="080624BE" w:rsidR="00274F5E" w:rsidRDefault="000C275B" w:rsidP="000C27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Piano Formativo </w:t>
      </w:r>
      <w:r w:rsidR="007C1514">
        <w:rPr>
          <w:rFonts w:ascii="Times New Roman" w:hAnsi="Times New Roman"/>
          <w:b/>
          <w:sz w:val="24"/>
          <w:szCs w:val="24"/>
        </w:rPr>
        <w:t xml:space="preserve">CLASSE 3 G </w:t>
      </w:r>
      <w:proofErr w:type="spellStart"/>
      <w:r w:rsidR="007C1514">
        <w:rPr>
          <w:rFonts w:ascii="Times New Roman" w:hAnsi="Times New Roman"/>
          <w:b/>
          <w:sz w:val="24"/>
          <w:szCs w:val="24"/>
        </w:rPr>
        <w:t>IeFP</w:t>
      </w:r>
      <w:proofErr w:type="spellEnd"/>
      <w:r w:rsidR="007C1514">
        <w:rPr>
          <w:rFonts w:ascii="Times New Roman" w:hAnsi="Times New Roman"/>
          <w:b/>
          <w:sz w:val="24"/>
          <w:szCs w:val="24"/>
        </w:rPr>
        <w:t xml:space="preserve"> </w:t>
      </w:r>
      <w:r w:rsidR="007F71AD">
        <w:rPr>
          <w:rFonts w:ascii="Times New Roman" w:hAnsi="Times New Roman"/>
          <w:b/>
          <w:sz w:val="24"/>
          <w:szCs w:val="24"/>
        </w:rPr>
        <w:t>20</w:t>
      </w:r>
      <w:r w:rsidR="00A737D8">
        <w:rPr>
          <w:rFonts w:ascii="Times New Roman" w:hAnsi="Times New Roman"/>
          <w:b/>
          <w:sz w:val="24"/>
          <w:szCs w:val="24"/>
        </w:rPr>
        <w:t>19</w:t>
      </w:r>
      <w:r w:rsidR="007F71AD">
        <w:rPr>
          <w:rFonts w:ascii="Times New Roman" w:hAnsi="Times New Roman"/>
          <w:b/>
          <w:sz w:val="24"/>
          <w:szCs w:val="24"/>
        </w:rPr>
        <w:t>/20</w:t>
      </w:r>
      <w:r w:rsidR="00A737D8">
        <w:rPr>
          <w:rFonts w:ascii="Times New Roman" w:hAnsi="Times New Roman"/>
          <w:b/>
          <w:sz w:val="24"/>
          <w:szCs w:val="24"/>
        </w:rPr>
        <w:t>20</w:t>
      </w:r>
      <w:r w:rsidR="007C1514">
        <w:rPr>
          <w:rFonts w:ascii="Times New Roman" w:hAnsi="Times New Roman"/>
          <w:b/>
          <w:sz w:val="24"/>
          <w:szCs w:val="24"/>
        </w:rPr>
        <w:t xml:space="preserve">      </w:t>
      </w:r>
      <w:r w:rsidR="00794A32">
        <w:rPr>
          <w:rFonts w:ascii="Times New Roman" w:hAnsi="Times New Roman"/>
          <w:b/>
          <w:sz w:val="24"/>
          <w:szCs w:val="24"/>
        </w:rPr>
        <w:t>L 2 - INGLESE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591"/>
        <w:gridCol w:w="850"/>
        <w:gridCol w:w="1559"/>
        <w:gridCol w:w="1276"/>
        <w:gridCol w:w="1276"/>
        <w:gridCol w:w="1276"/>
        <w:gridCol w:w="1134"/>
        <w:gridCol w:w="1417"/>
        <w:gridCol w:w="1701"/>
        <w:gridCol w:w="1134"/>
        <w:gridCol w:w="567"/>
      </w:tblGrid>
      <w:tr w:rsidR="007C1514" w:rsidRPr="000C275B" w14:paraId="6101062A" w14:textId="77777777" w:rsidTr="000C275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FAD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STANDARD FORMATIVI</w:t>
            </w:r>
          </w:p>
          <w:p w14:paraId="4524BED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MINIMI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AC9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DECLINAZIONE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7000" w14:textId="77777777" w:rsidR="007C1514" w:rsidRPr="000C275B" w:rsidRDefault="007C1514" w:rsidP="000C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OSA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AAF5" w14:textId="77777777" w:rsidR="007C1514" w:rsidRPr="000C275B" w:rsidRDefault="007C1514" w:rsidP="000C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ABILITA’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55B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CONOSCENE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353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DISCIPLINE COINVOLTE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C85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COMPETENZE ATTESE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818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ABILITA’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D11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CONOSCEN</w:t>
            </w:r>
            <w:r w:rsidR="0037104C" w:rsidRPr="000C275B">
              <w:rPr>
                <w:rFonts w:ascii="Times New Roman" w:hAnsi="Times New Roman"/>
                <w:b/>
                <w:sz w:val="16"/>
                <w:szCs w:val="16"/>
              </w:rPr>
              <w:t>Z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356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CONTENUTI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3C35" w14:textId="77777777" w:rsidR="007C1514" w:rsidRPr="000C275B" w:rsidRDefault="00B35521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MODALITA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96A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ORE</w:t>
            </w:r>
          </w:p>
        </w:tc>
      </w:tr>
      <w:tr w:rsidR="007C1514" w:rsidRPr="000C275B" w14:paraId="6C8D3247" w14:textId="77777777" w:rsidTr="000C275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B5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1.Utilizzare per i principali scopi comunicativi ed operativi una lingua straniera</w:t>
            </w:r>
          </w:p>
          <w:p w14:paraId="31620DD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BA453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C275B">
              <w:rPr>
                <w:rFonts w:ascii="Times New Roman" w:hAnsi="Times New Roman"/>
                <w:i/>
                <w:sz w:val="16"/>
                <w:szCs w:val="16"/>
              </w:rPr>
              <w:t xml:space="preserve">(riferimento </w:t>
            </w:r>
            <w:r w:rsidRPr="000C275B">
              <w:rPr>
                <w:rFonts w:ascii="Times New Roman" w:hAnsi="Times New Roman"/>
                <w:b/>
                <w:i/>
                <w:sz w:val="16"/>
                <w:szCs w:val="16"/>
              </w:rPr>
              <w:t>livello A2</w:t>
            </w:r>
            <w:r w:rsidRPr="000C275B">
              <w:rPr>
                <w:rFonts w:ascii="Times New Roman" w:hAnsi="Times New Roman"/>
                <w:i/>
                <w:sz w:val="16"/>
                <w:szCs w:val="16"/>
              </w:rPr>
              <w:t xml:space="preserve"> del frame work europeo)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A48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1.1</w:t>
            </w:r>
            <w:r w:rsidR="00CE70CB"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 LISTENING: </w:t>
            </w:r>
            <w:r w:rsidR="00CE70CB" w:rsidRPr="000C275B">
              <w:rPr>
                <w:rFonts w:ascii="Times New Roman" w:hAnsi="Times New Roman"/>
                <w:sz w:val="16"/>
                <w:szCs w:val="16"/>
              </w:rPr>
              <w:t>comprendere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 punti principali di messaggi e annunci semplici e chiari su argomenti d’ interesse personale, quotidiano o professionale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9C7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Utilizzare una lingua straniera per scopi comunicativi ed operativi</w:t>
            </w:r>
          </w:p>
          <w:p w14:paraId="21508D3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47567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DCD165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DF75F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E3C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Comprendere i punti principali di messaggi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e annunci semplici e chiari di interesse personale,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quotidiano,professionale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7A8CA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Ricercare informazioni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all’interno di testi brevi di interesse personale, quotidiano, professionale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A4B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Lessico di base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su argomenti di vita quotidiana, sociale e professionale</w:t>
            </w:r>
          </w:p>
          <w:p w14:paraId="2A82A81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78642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3E6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B6E113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09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ASCOLTARE</w:t>
            </w:r>
          </w:p>
          <w:p w14:paraId="118E072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Comprendere  le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informazioni contenute in semplici messaggi orali in ambito quotidiano, personale e sociale (conversazioni, dialoghi)</w:t>
            </w:r>
          </w:p>
          <w:p w14:paraId="10B4156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659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59422C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Comprendere le informazioni generali contenute nei messaggi e negli annunci</w:t>
            </w:r>
          </w:p>
          <w:p w14:paraId="4F070CB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C800CB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Sviluppo di strategie di comprensione attraverso </w:t>
            </w:r>
            <w:r w:rsidRPr="000C275B">
              <w:rPr>
                <w:rFonts w:ascii="Times New Roman" w:hAnsi="Times New Roman"/>
                <w:i/>
                <w:sz w:val="16"/>
                <w:szCs w:val="16"/>
              </w:rPr>
              <w:t>parole chiave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BDD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A2E60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485E572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641719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B0921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E05D9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972FB0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2C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6F4FE3B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Ascolto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di dialoghi</w:t>
            </w:r>
            <w:r w:rsidR="00CE70CB" w:rsidRPr="000C275B">
              <w:rPr>
                <w:rFonts w:ascii="Times New Roman" w:hAnsi="Times New Roman"/>
                <w:sz w:val="16"/>
                <w:szCs w:val="16"/>
              </w:rPr>
              <w:t xml:space="preserve"> relativi al mondo anglosassone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(</w:t>
            </w:r>
            <w:r w:rsidR="00CE70CB" w:rsidRPr="000C275B">
              <w:rPr>
                <w:rFonts w:ascii="Times New Roman" w:hAnsi="Times New Roman"/>
                <w:sz w:val="16"/>
                <w:szCs w:val="16"/>
              </w:rPr>
              <w:t xml:space="preserve">famiglia, ristorante, hotel,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areoporto, stazione)</w:t>
            </w:r>
            <w:r w:rsidR="00CE70CB" w:rsidRPr="000C275B">
              <w:rPr>
                <w:rFonts w:ascii="Times New Roman" w:hAnsi="Times New Roman"/>
                <w:sz w:val="16"/>
                <w:szCs w:val="16"/>
              </w:rPr>
              <w:t xml:space="preserve"> su situazioni di vita quotidiana</w:t>
            </w:r>
          </w:p>
          <w:p w14:paraId="66DEB96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7B253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954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7C029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7C120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Ascolto  CD</w:t>
            </w:r>
            <w:proofErr w:type="gramEnd"/>
          </w:p>
          <w:p w14:paraId="64CB7E3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B5D34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Ascolto dalla viva voce dell’insegnante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511A" w14:textId="6EBC47D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514" w:rsidRPr="000C275B" w14:paraId="4B4E4199" w14:textId="77777777" w:rsidTr="000C275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B3D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64E9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1.2 </w:t>
            </w:r>
            <w:r w:rsidR="00CE70CB"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SPEAKING 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Descrivere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maniera semplice esperienze ed eventi relativi all’ambito personale e professionale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F11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67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Funzione Comunicativa Esporre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maniera semplice esperienze ed eventi relative all’ambito personale e sociale </w:t>
            </w:r>
          </w:p>
          <w:p w14:paraId="4005836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E8EB6A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Ambito  Profession</w:t>
            </w:r>
            <w:proofErr w:type="gramEnd"/>
          </w:p>
          <w:p w14:paraId="3402C8E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Esporre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relativamente ad argomenti conosciuti quali semplici ricette gastronomi gas della tradizione inglese</w:t>
            </w:r>
          </w:p>
          <w:p w14:paraId="69E1959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3495A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Elencare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gli ingredienti di una ricetta. </w:t>
            </w:r>
          </w:p>
          <w:p w14:paraId="125CF7D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Presentare le ricette conosciute</w:t>
            </w:r>
          </w:p>
          <w:p w14:paraId="139BB47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5A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Lessico di base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su argomenti di vita quotidiana, sociale e professionale.</w:t>
            </w:r>
          </w:p>
          <w:p w14:paraId="4A47E42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307A55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  <w:p w14:paraId="1760101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B572A3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9FC29B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DA581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871F35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916F6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6AB21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C3F95F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681A1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BEA30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0AE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B0A3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13CDD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CBFC9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5AD4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6669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CBC11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BAAB2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45BCC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9146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40D75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Cucina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CEB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PARLARE</w:t>
            </w:r>
          </w:p>
          <w:p w14:paraId="4712458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Esporre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maniera semplice esperienze ed eventi relativi all’ambito personale e sociale </w:t>
            </w:r>
          </w:p>
          <w:p w14:paraId="2303666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7D378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7AD9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ACC7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22EC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A910F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Ambito  professionale</w:t>
            </w:r>
            <w:proofErr w:type="gramEnd"/>
          </w:p>
          <w:p w14:paraId="68FD701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Elencare gli ingredienti e i passaggi per l’esecuzione di una ricetta</w:t>
            </w:r>
          </w:p>
          <w:p w14:paraId="5DC1BBFB" w14:textId="77777777" w:rsidR="0037104C" w:rsidRPr="000C275B" w:rsidRDefault="0037104C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C556AAA" w14:textId="77777777" w:rsidR="007C1514" w:rsidRPr="000C275B" w:rsidRDefault="0037104C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7C1514" w:rsidRPr="000C275B">
              <w:rPr>
                <w:rFonts w:ascii="Times New Roman" w:hAnsi="Times New Roman"/>
                <w:b/>
                <w:sz w:val="16"/>
                <w:szCs w:val="16"/>
              </w:rPr>
              <w:t>mbito professionale</w:t>
            </w:r>
          </w:p>
          <w:p w14:paraId="23E9FDD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Elencare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gli ingredienti e i passaggi per l’esecuzione di una ricetta</w:t>
            </w:r>
          </w:p>
          <w:p w14:paraId="62BBBACE" w14:textId="77777777" w:rsidR="007C1514" w:rsidRPr="000C275B" w:rsidRDefault="007C1514" w:rsidP="000C2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64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Esporre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maniera semplice ma comprensibileesperienze ed eventi relativi all’ambito personale e sociale </w:t>
            </w:r>
          </w:p>
          <w:p w14:paraId="5CCD2C7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3004C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33686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39472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6AA5A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623B1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8163A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Ambito professionale</w:t>
            </w:r>
          </w:p>
          <w:p w14:paraId="79D9D5E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Trasporre e descrivere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in lingua la nomenclatura degli ingredienti e le diverse fasi dell’esecuzione di una ricetta</w:t>
            </w:r>
          </w:p>
          <w:p w14:paraId="34EF50D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FD06D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16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0FA0217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308BE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74D7B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F837DE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8240F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031E1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A65AC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CF673B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C310E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6B148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00416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D936A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Lessico di settore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72C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6E6D80FA" w14:textId="77777777" w:rsidR="007C1514" w:rsidRPr="000C275B" w:rsidRDefault="0037104C" w:rsidP="000C275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Esporre esperienze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ed  eventi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usando correttamente i principali tempi verbali</w:t>
            </w:r>
            <w:r w:rsidR="007C1514" w:rsidRPr="000C275B">
              <w:rPr>
                <w:rFonts w:ascii="Times New Roman" w:hAnsi="Times New Roman"/>
                <w:sz w:val="16"/>
                <w:szCs w:val="16"/>
              </w:rPr>
              <w:t>: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275B">
              <w:rPr>
                <w:rFonts w:ascii="Times New Roman" w:hAnsi="Times New Roman"/>
                <w:i/>
                <w:sz w:val="16"/>
                <w:szCs w:val="16"/>
              </w:rPr>
              <w:t>present simple, present continuous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7C1514" w:rsidRPr="000C2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514" w:rsidRPr="000C275B">
              <w:rPr>
                <w:rFonts w:ascii="Times New Roman" w:hAnsi="Times New Roman"/>
                <w:i/>
                <w:sz w:val="16"/>
                <w:szCs w:val="16"/>
              </w:rPr>
              <w:t>past simple</w:t>
            </w:r>
          </w:p>
          <w:p w14:paraId="79F9EF9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469DFA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CB5FB7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7D9A8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9D851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083DC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63663B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9B4ED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2BC01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Ambito professionale</w:t>
            </w:r>
          </w:p>
          <w:p w14:paraId="5D75A24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Terminologia per definire gli ingredienti delle ricette studiate.</w:t>
            </w:r>
          </w:p>
          <w:p w14:paraId="04DF48C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4F88D2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E4B0EB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080799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0C275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Ricette</w:t>
            </w:r>
            <w:proofErr w:type="spellEnd"/>
            <w:r w:rsidRPr="000C275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  <w:p w14:paraId="4BC674E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0C275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Butternut squash soup with parsley purée </w:t>
            </w:r>
            <w:r w:rsidRPr="000C27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 </w:t>
            </w:r>
            <w:r w:rsidRPr="000C275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Broccoli and Stilton soup with Stilton croutons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4E8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9F3987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612D9CE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Simulazioni di situazioni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893A" w14:textId="481CF37F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514" w:rsidRPr="000C275B" w14:paraId="3B577611" w14:textId="77777777" w:rsidTr="000C275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80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EB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1.3 </w:t>
            </w:r>
            <w:r w:rsidR="00CE70CB"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SPEAKING 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Interagire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conversazioni brevi e semplici su temi di carattere personale, quotidiano o professionale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FC6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9B7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Entrare in contatto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con qualcuno</w:t>
            </w:r>
          </w:p>
          <w:p w14:paraId="0C9D209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Dare e chiedere informazioni</w:t>
            </w:r>
          </w:p>
          <w:p w14:paraId="02F7C89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D67E1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DAF947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DF89D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23E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Corretta pronuncia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di un repertorio di parole e frasi memorizzate di uso comune.</w:t>
            </w:r>
          </w:p>
          <w:p w14:paraId="7045EEE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5EB8856" w14:textId="77777777" w:rsidR="006D1B2B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fondamental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 xml:space="preserve">i, incluso l’uso corretto dei principali tempi verbali: </w:t>
            </w:r>
            <w:r w:rsidR="006D1B2B" w:rsidRPr="000C275B">
              <w:rPr>
                <w:rFonts w:ascii="Times New Roman" w:hAnsi="Times New Roman"/>
                <w:i/>
                <w:sz w:val="16"/>
                <w:szCs w:val="16"/>
              </w:rPr>
              <w:t>present simple, present continuous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 xml:space="preserve"> e </w:t>
            </w:r>
            <w:r w:rsidR="006D1B2B" w:rsidRPr="000C275B">
              <w:rPr>
                <w:rFonts w:ascii="Times New Roman" w:hAnsi="Times New Roman"/>
                <w:i/>
                <w:sz w:val="16"/>
                <w:szCs w:val="16"/>
              </w:rPr>
              <w:t>past simple</w:t>
            </w:r>
          </w:p>
          <w:p w14:paraId="77DA127F" w14:textId="77777777" w:rsidR="006D1B2B" w:rsidRPr="000C275B" w:rsidRDefault="006D1B2B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404886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6A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6A7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PARLARE</w:t>
            </w:r>
          </w:p>
          <w:p w14:paraId="5434381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7259852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a)Entrare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contatto con qualcuno.</w:t>
            </w:r>
          </w:p>
          <w:p w14:paraId="6F551F9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b) Dare e chiedere informazioni su di sé e sui propri interessi</w:t>
            </w:r>
          </w:p>
          <w:p w14:paraId="2FAA1DE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15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E31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0B6FAE5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7F510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Strutture morfosintattiche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 xml:space="preserve"> di base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60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3F7B37DC" w14:textId="77777777" w:rsidR="006D1B2B" w:rsidRPr="000C275B" w:rsidRDefault="006D1B2B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In ambito quotidiano esprimere preferenze, necessità, desideri.</w:t>
            </w:r>
          </w:p>
          <w:p w14:paraId="751ABC9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Al ristorante: esprimere i propri gusti e desideri</w:t>
            </w:r>
          </w:p>
          <w:p w14:paraId="1DC1427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Alla stazione ferroviaria: acquistare un biglietto: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l’ ora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>, preposizioni di luogo</w:t>
            </w:r>
          </w:p>
          <w:p w14:paraId="1A1EF0C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Prenotare una camera in albergo. Date, tempi di soggiorno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 xml:space="preserve"> ecc.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75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A4F0AF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564E62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DE04A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Simulazioni di situazioni</w:t>
            </w:r>
          </w:p>
          <w:p w14:paraId="1265C4D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53CAF0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Giochi di ruolo</w:t>
            </w:r>
          </w:p>
          <w:p w14:paraId="6413EB0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367" w14:textId="19B63AA9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514" w:rsidRPr="000C275B" w14:paraId="5B67F7AD" w14:textId="77777777" w:rsidTr="000C275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473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99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1.4 </w:t>
            </w:r>
            <w:r w:rsidR="00CE70CB"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READING 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Comprendere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i punti principali e localizza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>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informazioni all’interno di semplici e brevi testi riferiti alla vita quotidiana, all’esperienza personale, all’ambito professionale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15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86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Leggere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un semplice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testo cogliendo il senso generale,</w:t>
            </w:r>
          </w:p>
          <w:p w14:paraId="08169ED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identificando  le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informazioni volute.</w:t>
            </w:r>
          </w:p>
          <w:p w14:paraId="66D819A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B5E334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096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Lessico di base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su argomenti di vita quotidiana, sociale, professionale</w:t>
            </w:r>
          </w:p>
          <w:p w14:paraId="7590843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2E431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DCFEFD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Corretta pronuncia e intonazione</w:t>
            </w:r>
          </w:p>
          <w:p w14:paraId="6D2FFC7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delle parole e delle frasi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5AE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4F763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777F0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507E2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04F68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73BBF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FEE1C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284A4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B5C44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38C7C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54857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Cucina </w:t>
            </w:r>
          </w:p>
          <w:p w14:paraId="6891093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Storia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348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LEGGERE</w:t>
            </w:r>
          </w:p>
          <w:p w14:paraId="71BA3B8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Comprendere leggendo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testi scritti (dialoghi, ricette gastronomiche) su argomenti d’ interesse personale, quotidiano e 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EE9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a)Leggere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un semplice testo e coglierne le informazioni generali.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b)Leggere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un testo e identificare  le informazioni volute.</w:t>
            </w:r>
          </w:p>
          <w:p w14:paraId="3CEF8EB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c)Capire brevi testi che parlano di argomenti quotidiani e professionali (ricette)</w:t>
            </w:r>
          </w:p>
          <w:p w14:paraId="4D41D77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Sviluppo di strategie di comprensione attraverso </w:t>
            </w:r>
            <w:r w:rsidRPr="000C275B">
              <w:rPr>
                <w:rFonts w:ascii="Times New Roman" w:hAnsi="Times New Roman"/>
                <w:i/>
                <w:sz w:val="16"/>
                <w:szCs w:val="16"/>
              </w:rPr>
              <w:t>parole chiave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E9A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5BB435D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3076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Strutture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morfosintattiche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 xml:space="preserve"> di base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A82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19465F9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Lettura di semplici testi su argomenti di interesse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quotidiano ,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sociale, personale.</w:t>
            </w:r>
          </w:p>
          <w:p w14:paraId="3BCE529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54334C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Ambito storico-professionale</w:t>
            </w:r>
          </w:p>
          <w:p w14:paraId="2E4DCDC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i/>
                <w:sz w:val="16"/>
                <w:szCs w:val="16"/>
              </w:rPr>
              <w:t xml:space="preserve">School Dinner Revolution: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analisi dei cambiamenti delle abitudini alimentari.</w:t>
            </w:r>
          </w:p>
          <w:p w14:paraId="79DB35F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B1F7D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275B">
              <w:rPr>
                <w:rFonts w:ascii="Times New Roman" w:hAnsi="Times New Roman"/>
                <w:i/>
                <w:sz w:val="16"/>
                <w:szCs w:val="16"/>
              </w:rPr>
              <w:t xml:space="preserve">A British menu: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analisi delle diverse tipologie di menù.</w:t>
            </w:r>
          </w:p>
          <w:p w14:paraId="6B7D7BB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003DC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BF8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17704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Lettura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dei dialoghi ascoltati e simulati</w:t>
            </w:r>
          </w:p>
          <w:p w14:paraId="123ADE1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65BAD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BEB33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ECF88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062BF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FD1076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1508F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0638A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B87D1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Materiale desunto e adattato da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>l testo in uso e da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testi di carattere storico-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gastronomico  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>fornito in fotocopia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>)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D27D" w14:textId="7EF531F8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514" w:rsidRPr="000C275B" w14:paraId="7DF29B6F" w14:textId="77777777" w:rsidTr="000C275B">
        <w:trPr>
          <w:trHeight w:val="6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81D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CE5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1.5</w:t>
            </w:r>
            <w:r w:rsidR="00CE70CB"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 WRITING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 Scrivere correttamente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brevi e semplici testi riferiti alla vita quotidiana (e all’ambito professionale studiato)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23D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47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Redigere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semplici e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brevi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descrizioni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di sé, dell’ambiente circostante, esperienze personali e di altri nell’ambito della vita quotidiana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AE1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Lessico di base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su argomenti di vita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quotidiana,sociale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professionale</w:t>
            </w:r>
          </w:p>
          <w:p w14:paraId="7F6ECAC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86532B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7AC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F9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SCRIVERE</w:t>
            </w:r>
          </w:p>
          <w:p w14:paraId="3EAD2A75" w14:textId="77777777" w:rsidR="006D1B2B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Redigere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semplici e brevi paragrafi relativi a sè e agli altri per de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>scrivere situazioni di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vita quotidian</w:t>
            </w:r>
            <w:r w:rsidR="006D1B2B" w:rsidRPr="000C275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8E3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9BC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3400883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6C58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Strutture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morfosintattiche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B4B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A113" w14:textId="77777777" w:rsidR="00392162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Descrizioni </w:t>
            </w:r>
            <w:r w:rsidR="00392162" w:rsidRPr="000C275B">
              <w:rPr>
                <w:rFonts w:ascii="Times New Roman" w:hAnsi="Times New Roman"/>
                <w:sz w:val="16"/>
                <w:szCs w:val="16"/>
              </w:rPr>
              <w:t xml:space="preserve">su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traccia</w:t>
            </w:r>
          </w:p>
          <w:p w14:paraId="78AB274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90E8C4F" w14:textId="77777777" w:rsidR="00392162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Brevi lettere informali</w:t>
            </w:r>
          </w:p>
          <w:p w14:paraId="1E29917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BBF134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Brevi riassunti</w:t>
            </w:r>
          </w:p>
          <w:p w14:paraId="2C53140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A3377A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D5DF" w14:textId="1F8AE95D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514" w:rsidRPr="000C275B" w14:paraId="4800915F" w14:textId="77777777" w:rsidTr="000C275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DFD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384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1.6 </w:t>
            </w:r>
            <w:r w:rsidR="00CE70CB"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WRITING </w:t>
            </w: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Scrivere correttamente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semplici testi di carattere tecnico nell’ambito professionale studiato.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1C8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E56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C353D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Trasporre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inglese alcune semplici ricette italiane   </w:t>
            </w:r>
          </w:p>
          <w:p w14:paraId="1074901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C882B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4BA7C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Redigere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un semplice menu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Inglese</w:t>
            </w:r>
            <w:proofErr w:type="gramEnd"/>
          </w:p>
          <w:p w14:paraId="0E71774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1FAD3A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95E80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6B1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Lessico: 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micro lingua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di settore</w:t>
            </w:r>
          </w:p>
          <w:p w14:paraId="56BDB4C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CC816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  <w:p w14:paraId="2E8CD06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2357D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Struttura della ricetta: </w:t>
            </w:r>
          </w:p>
          <w:p w14:paraId="45EE49F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dosi</w:t>
            </w:r>
          </w:p>
          <w:p w14:paraId="6199829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ingredienti</w:t>
            </w:r>
          </w:p>
          <w:p w14:paraId="5933DB9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descrizione della preparazione</w:t>
            </w:r>
          </w:p>
          <w:p w14:paraId="357BBF3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76383E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Struttura del </w:t>
            </w:r>
            <w:proofErr w:type="gramStart"/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menu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:organizzazione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delle portate.</w:t>
            </w:r>
          </w:p>
          <w:p w14:paraId="6FC76C4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93128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9A6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Italiano</w:t>
            </w:r>
          </w:p>
          <w:p w14:paraId="24419D8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Cucina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54E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SCRIVERE</w:t>
            </w:r>
          </w:p>
          <w:p w14:paraId="72D619D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Redigere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 ricette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inglese</w:t>
            </w:r>
          </w:p>
          <w:p w14:paraId="1AAA791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F355EC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3402E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60D67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0FD4E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6703D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0C621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Redigere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 xml:space="preserve"> un semplice menu Inglese facendo uso per quanto possibile dei piatti studiati e/</w:t>
            </w:r>
            <w:proofErr w:type="gramStart"/>
            <w:r w:rsidRPr="000C275B">
              <w:rPr>
                <w:rFonts w:ascii="Times New Roman" w:hAnsi="Times New Roman"/>
                <w:sz w:val="16"/>
                <w:szCs w:val="16"/>
              </w:rPr>
              <w:t>o  realizzati</w:t>
            </w:r>
            <w:proofErr w:type="gramEnd"/>
            <w:r w:rsidRPr="000C275B">
              <w:rPr>
                <w:rFonts w:ascii="Times New Roman" w:hAnsi="Times New Roman"/>
                <w:sz w:val="16"/>
                <w:szCs w:val="16"/>
              </w:rPr>
              <w:t xml:space="preserve"> in laboratorio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12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Scrivere una ricetta indicando le dosi, gli ingredienti la procedura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F1F7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Lessico di settore</w:t>
            </w:r>
          </w:p>
          <w:p w14:paraId="1B9957B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C5D54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 xml:space="preserve">Strutture </w:t>
            </w:r>
            <w:r w:rsidRPr="000C275B">
              <w:rPr>
                <w:rFonts w:ascii="Times New Roman" w:hAnsi="Times New Roman"/>
                <w:sz w:val="16"/>
                <w:szCs w:val="16"/>
              </w:rPr>
              <w:t>morfosintattiche</w:t>
            </w:r>
            <w:r w:rsidR="00392162" w:rsidRPr="000C275B">
              <w:rPr>
                <w:rFonts w:ascii="Times New Roman" w:hAnsi="Times New Roman"/>
                <w:sz w:val="16"/>
                <w:szCs w:val="16"/>
              </w:rPr>
              <w:t xml:space="preserve"> di base studiate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71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275B">
              <w:rPr>
                <w:rFonts w:ascii="Times New Roman" w:hAnsi="Times New Roman"/>
                <w:b/>
                <w:sz w:val="16"/>
                <w:szCs w:val="16"/>
              </w:rPr>
              <w:t>Ambito professionale</w:t>
            </w:r>
          </w:p>
          <w:p w14:paraId="2AA56D5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Terminologia specifica per descrivere le ricette</w:t>
            </w:r>
          </w:p>
          <w:p w14:paraId="27610CE8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138F9B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D1E99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CFAC0C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Imperativo/Infinito</w:t>
            </w:r>
          </w:p>
          <w:p w14:paraId="7AC1C53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B6C629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Articolo partitivo</w:t>
            </w:r>
          </w:p>
          <w:p w14:paraId="5CDCF95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55A452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95F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Traduzione di ricette</w:t>
            </w:r>
          </w:p>
          <w:p w14:paraId="46BFC73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4ADE6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41EEB4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6F4376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75B">
              <w:rPr>
                <w:rFonts w:ascii="Times New Roman" w:hAnsi="Times New Roman"/>
                <w:sz w:val="16"/>
                <w:szCs w:val="16"/>
              </w:rPr>
              <w:t>Ricette da completare nelle diverse parti</w:t>
            </w:r>
          </w:p>
          <w:p w14:paraId="5C7BD810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61CC19F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83CA22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250D73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D81F4D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D9A5331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76410A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A9E5F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BE8EE15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0266E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275B">
              <w:rPr>
                <w:rFonts w:ascii="Times New Roman" w:hAnsi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A75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A8214D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27F9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B6483B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FDE0FE" w14:textId="77777777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033B23" w14:textId="2C379D51" w:rsidR="007C1514" w:rsidRPr="000C275B" w:rsidRDefault="007C1514" w:rsidP="000C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D5B351" w14:textId="77777777" w:rsidR="00BD1B3B" w:rsidRDefault="00BD1B3B"/>
    <w:sectPr w:rsidR="00BD1B3B" w:rsidSect="00274F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5E"/>
    <w:rsid w:val="00057122"/>
    <w:rsid w:val="000601D8"/>
    <w:rsid w:val="000C1559"/>
    <w:rsid w:val="000C275B"/>
    <w:rsid w:val="001871CB"/>
    <w:rsid w:val="001A005F"/>
    <w:rsid w:val="00206AC1"/>
    <w:rsid w:val="00210F3A"/>
    <w:rsid w:val="00242781"/>
    <w:rsid w:val="00271560"/>
    <w:rsid w:val="00272108"/>
    <w:rsid w:val="00274F5E"/>
    <w:rsid w:val="002E75D0"/>
    <w:rsid w:val="003327B0"/>
    <w:rsid w:val="00354DAE"/>
    <w:rsid w:val="0036519B"/>
    <w:rsid w:val="0037104C"/>
    <w:rsid w:val="00392162"/>
    <w:rsid w:val="003A02E3"/>
    <w:rsid w:val="004163CC"/>
    <w:rsid w:val="004445C4"/>
    <w:rsid w:val="00464FF6"/>
    <w:rsid w:val="0048542F"/>
    <w:rsid w:val="00487D9B"/>
    <w:rsid w:val="004E6300"/>
    <w:rsid w:val="00577D04"/>
    <w:rsid w:val="00583EAF"/>
    <w:rsid w:val="005857F5"/>
    <w:rsid w:val="005A696E"/>
    <w:rsid w:val="00646131"/>
    <w:rsid w:val="006C6859"/>
    <w:rsid w:val="006D1B2B"/>
    <w:rsid w:val="00741CC1"/>
    <w:rsid w:val="00786F82"/>
    <w:rsid w:val="00794691"/>
    <w:rsid w:val="00794A32"/>
    <w:rsid w:val="007C1514"/>
    <w:rsid w:val="007D2113"/>
    <w:rsid w:val="007D512D"/>
    <w:rsid w:val="007F71AD"/>
    <w:rsid w:val="00841CC0"/>
    <w:rsid w:val="00860AFF"/>
    <w:rsid w:val="008810F3"/>
    <w:rsid w:val="00885059"/>
    <w:rsid w:val="008A730E"/>
    <w:rsid w:val="008C7768"/>
    <w:rsid w:val="00900DFB"/>
    <w:rsid w:val="0096779D"/>
    <w:rsid w:val="009A4762"/>
    <w:rsid w:val="009C7EF3"/>
    <w:rsid w:val="009E0E64"/>
    <w:rsid w:val="009E7341"/>
    <w:rsid w:val="00A00210"/>
    <w:rsid w:val="00A32AD5"/>
    <w:rsid w:val="00A737D8"/>
    <w:rsid w:val="00A92115"/>
    <w:rsid w:val="00A9333A"/>
    <w:rsid w:val="00AB67B9"/>
    <w:rsid w:val="00B353A5"/>
    <w:rsid w:val="00B35521"/>
    <w:rsid w:val="00B7659D"/>
    <w:rsid w:val="00B86D0A"/>
    <w:rsid w:val="00BB67A9"/>
    <w:rsid w:val="00BD1B3B"/>
    <w:rsid w:val="00CE03F7"/>
    <w:rsid w:val="00CE70CB"/>
    <w:rsid w:val="00CF4310"/>
    <w:rsid w:val="00D0765B"/>
    <w:rsid w:val="00DA0C18"/>
    <w:rsid w:val="00DB37DB"/>
    <w:rsid w:val="00DB43E9"/>
    <w:rsid w:val="00DE6558"/>
    <w:rsid w:val="00E40817"/>
    <w:rsid w:val="00E46DF7"/>
    <w:rsid w:val="00E663CA"/>
    <w:rsid w:val="00EA6297"/>
    <w:rsid w:val="00ED55CC"/>
    <w:rsid w:val="00F36486"/>
    <w:rsid w:val="00F70664"/>
    <w:rsid w:val="00F96D80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2DDBF0"/>
  <w15:chartTrackingRefBased/>
  <w15:docId w15:val="{0D20271C-94E9-4C79-AD15-F18D84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F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F931-B666-41DE-943D-9FEB02FC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Piergiovanni Irene</cp:lastModifiedBy>
  <cp:revision>2</cp:revision>
  <cp:lastPrinted>2016-11-25T13:18:00Z</cp:lastPrinted>
  <dcterms:created xsi:type="dcterms:W3CDTF">2020-05-12T12:37:00Z</dcterms:created>
  <dcterms:modified xsi:type="dcterms:W3CDTF">2020-05-12T12:37:00Z</dcterms:modified>
</cp:coreProperties>
</file>