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800C0" w14:textId="77777777" w:rsidR="00BD57AE" w:rsidRDefault="00BD57AE" w:rsidP="00BD57AE">
      <w:pPr>
        <w:shd w:val="clear" w:color="auto" w:fill="FFFFFF"/>
        <w:spacing w:before="240" w:line="240" w:lineRule="auto"/>
        <w:jc w:val="center"/>
        <w:outlineLvl w:val="1"/>
        <w:rPr>
          <w:rFonts w:ascii="Verdana" w:hAnsi="Verdana"/>
          <w:b/>
          <w:bCs/>
          <w:color w:val="021C60"/>
          <w:spacing w:val="0"/>
          <w:sz w:val="26"/>
          <w:szCs w:val="26"/>
          <w:u w:val="single"/>
          <w:lang w:eastAsia="it-IT"/>
        </w:rPr>
      </w:pPr>
      <w:r w:rsidRPr="00BD57AE">
        <w:rPr>
          <w:rFonts w:ascii="Verdana" w:hAnsi="Verdana"/>
          <w:b/>
          <w:bCs/>
          <w:color w:val="021C60"/>
          <w:spacing w:val="0"/>
          <w:sz w:val="26"/>
          <w:szCs w:val="26"/>
          <w:lang w:eastAsia="it-IT"/>
        </w:rPr>
        <w:t>Format Progettazione </w:t>
      </w:r>
      <w:r w:rsidRPr="00BD57AE">
        <w:rPr>
          <w:rFonts w:ascii="Verdana" w:hAnsi="Verdana"/>
          <w:b/>
          <w:bCs/>
          <w:color w:val="021C60"/>
          <w:spacing w:val="0"/>
          <w:sz w:val="26"/>
          <w:szCs w:val="26"/>
          <w:lang w:eastAsia="it-IT"/>
        </w:rPr>
        <w:br/>
      </w:r>
      <w:r w:rsidRPr="00BD57AE">
        <w:rPr>
          <w:rFonts w:ascii="Verdana" w:hAnsi="Verdana"/>
          <w:b/>
          <w:bCs/>
          <w:color w:val="021C60"/>
          <w:spacing w:val="0"/>
          <w:sz w:val="26"/>
          <w:szCs w:val="26"/>
          <w:u w:val="single"/>
          <w:lang w:eastAsia="it-IT"/>
        </w:rPr>
        <w:t>Alternanza Scuola Lavoro</w:t>
      </w:r>
      <w:r w:rsidR="00801D62">
        <w:rPr>
          <w:rFonts w:ascii="Verdana" w:hAnsi="Verdana"/>
          <w:b/>
          <w:bCs/>
          <w:color w:val="021C60"/>
          <w:spacing w:val="0"/>
          <w:sz w:val="26"/>
          <w:szCs w:val="26"/>
          <w:u w:val="single"/>
          <w:lang w:eastAsia="it-IT"/>
        </w:rPr>
        <w:t xml:space="preserve"> percorsi di IeFP </w:t>
      </w:r>
    </w:p>
    <w:p w14:paraId="4BE1BE02" w14:textId="77777777" w:rsidR="00801D62" w:rsidRPr="00BD57AE" w:rsidRDefault="000E02FE" w:rsidP="00BD57AE">
      <w:pPr>
        <w:shd w:val="clear" w:color="auto" w:fill="FFFFFF"/>
        <w:spacing w:before="240" w:line="240" w:lineRule="auto"/>
        <w:jc w:val="center"/>
        <w:outlineLvl w:val="1"/>
        <w:rPr>
          <w:rFonts w:ascii="Verdana" w:hAnsi="Verdana"/>
          <w:b/>
          <w:bCs/>
          <w:color w:val="021C60"/>
          <w:spacing w:val="0"/>
          <w:sz w:val="26"/>
          <w:szCs w:val="26"/>
          <w:lang w:eastAsia="it-IT"/>
        </w:rPr>
      </w:pPr>
      <w:r>
        <w:rPr>
          <w:rFonts w:ascii="Verdana" w:hAnsi="Verdana"/>
          <w:b/>
          <w:bCs/>
          <w:color w:val="021C60"/>
          <w:spacing w:val="0"/>
          <w:sz w:val="26"/>
          <w:szCs w:val="26"/>
          <w:u w:val="single"/>
          <w:lang w:eastAsia="it-IT"/>
        </w:rPr>
        <w:t>Sala e Bar</w:t>
      </w: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3544"/>
        <w:gridCol w:w="6946"/>
      </w:tblGrid>
      <w:tr w:rsidR="00BD57AE" w:rsidRPr="00BD57AE" w14:paraId="652524E9" w14:textId="77777777" w:rsidTr="00CF05DB">
        <w:trPr>
          <w:tblCellSpacing w:w="15" w:type="dxa"/>
        </w:trPr>
        <w:tc>
          <w:tcPr>
            <w:tcW w:w="10430" w:type="dxa"/>
            <w:gridSpan w:val="2"/>
            <w:tcBorders>
              <w:bottom w:val="single" w:sz="6" w:space="0" w:color="021C60"/>
            </w:tcBorders>
            <w:shd w:val="clear" w:color="auto" w:fill="E8F4F8"/>
            <w:tcMar>
              <w:top w:w="90" w:type="dxa"/>
              <w:left w:w="15" w:type="dxa"/>
              <w:bottom w:w="90" w:type="dxa"/>
              <w:right w:w="15" w:type="dxa"/>
            </w:tcMar>
            <w:vAlign w:val="center"/>
            <w:hideMark/>
          </w:tcPr>
          <w:p w14:paraId="2E434119"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Nome del Progetto</w:t>
            </w:r>
          </w:p>
        </w:tc>
      </w:tr>
      <w:tr w:rsidR="00BD57AE" w:rsidRPr="00BD57AE" w14:paraId="477F39FD" w14:textId="77777777" w:rsidTr="00CF05DB">
        <w:trPr>
          <w:tblCellSpacing w:w="15" w:type="dxa"/>
        </w:trPr>
        <w:tc>
          <w:tcPr>
            <w:tcW w:w="10430" w:type="dxa"/>
            <w:gridSpan w:val="2"/>
            <w:tcBorders>
              <w:bottom w:val="single" w:sz="6" w:space="0" w:color="CDCDCD"/>
            </w:tcBorders>
            <w:shd w:val="clear" w:color="auto" w:fill="F5FAFD"/>
            <w:tcMar>
              <w:top w:w="90" w:type="dxa"/>
              <w:left w:w="15" w:type="dxa"/>
              <w:bottom w:w="90" w:type="dxa"/>
              <w:right w:w="15" w:type="dxa"/>
            </w:tcMar>
            <w:vAlign w:val="center"/>
            <w:hideMark/>
          </w:tcPr>
          <w:p w14:paraId="5D05EDC3" w14:textId="70A9E373" w:rsidR="00BD57AE" w:rsidRPr="00BD57AE" w:rsidRDefault="005B7361" w:rsidP="000E02F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Sperimentiamo il mondo del lavoro</w:t>
            </w:r>
          </w:p>
        </w:tc>
      </w:tr>
      <w:tr w:rsidR="00BD57AE" w:rsidRPr="00BD57AE" w14:paraId="3422DCBA" w14:textId="77777777" w:rsidTr="00F642CE">
        <w:trPr>
          <w:tblCellSpacing w:w="15" w:type="dxa"/>
        </w:trPr>
        <w:tc>
          <w:tcPr>
            <w:tcW w:w="3499" w:type="dxa"/>
            <w:tcBorders>
              <w:bottom w:val="single" w:sz="6" w:space="0" w:color="021C60"/>
            </w:tcBorders>
            <w:shd w:val="clear" w:color="auto" w:fill="E8F4F8"/>
            <w:tcMar>
              <w:top w:w="90" w:type="dxa"/>
              <w:left w:w="15" w:type="dxa"/>
              <w:bottom w:w="90" w:type="dxa"/>
              <w:right w:w="15" w:type="dxa"/>
            </w:tcMar>
            <w:vAlign w:val="center"/>
            <w:hideMark/>
          </w:tcPr>
          <w:p w14:paraId="76E08B2E"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A.S. Attivazione</w:t>
            </w:r>
          </w:p>
        </w:tc>
        <w:tc>
          <w:tcPr>
            <w:tcW w:w="6901" w:type="dxa"/>
            <w:tcBorders>
              <w:bottom w:val="single" w:sz="6" w:space="0" w:color="021C60"/>
            </w:tcBorders>
            <w:shd w:val="clear" w:color="auto" w:fill="E8F4F8"/>
            <w:tcMar>
              <w:top w:w="90" w:type="dxa"/>
              <w:left w:w="15" w:type="dxa"/>
              <w:bottom w:w="90" w:type="dxa"/>
              <w:right w:w="15" w:type="dxa"/>
            </w:tcMar>
            <w:vAlign w:val="center"/>
            <w:hideMark/>
          </w:tcPr>
          <w:p w14:paraId="1F484F9C"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Indirizzo di Studio</w:t>
            </w:r>
          </w:p>
        </w:tc>
      </w:tr>
      <w:tr w:rsidR="00BD57AE" w:rsidRPr="00BD57AE" w14:paraId="2B8B78FE" w14:textId="77777777" w:rsidTr="00F642CE">
        <w:trPr>
          <w:tblCellSpacing w:w="15" w:type="dxa"/>
        </w:trPr>
        <w:tc>
          <w:tcPr>
            <w:tcW w:w="3499" w:type="dxa"/>
            <w:tcBorders>
              <w:bottom w:val="single" w:sz="6" w:space="0" w:color="CDCDCD"/>
            </w:tcBorders>
            <w:shd w:val="clear" w:color="auto" w:fill="F5FAFD"/>
            <w:tcMar>
              <w:top w:w="90" w:type="dxa"/>
              <w:left w:w="15" w:type="dxa"/>
              <w:bottom w:w="90" w:type="dxa"/>
              <w:right w:w="15" w:type="dxa"/>
            </w:tcMar>
            <w:vAlign w:val="center"/>
            <w:hideMark/>
          </w:tcPr>
          <w:p w14:paraId="387AA93B" w14:textId="334C7C22"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201</w:t>
            </w:r>
            <w:r w:rsidR="005B7361">
              <w:rPr>
                <w:rFonts w:ascii="Verdana" w:hAnsi="Verdana"/>
                <w:spacing w:val="0"/>
                <w:sz w:val="18"/>
                <w:szCs w:val="18"/>
                <w:lang w:eastAsia="it-IT"/>
              </w:rPr>
              <w:t>9</w:t>
            </w:r>
            <w:r w:rsidR="0010715A">
              <w:rPr>
                <w:rFonts w:ascii="Verdana" w:hAnsi="Verdana"/>
                <w:spacing w:val="0"/>
                <w:sz w:val="18"/>
                <w:szCs w:val="18"/>
                <w:lang w:eastAsia="it-IT"/>
              </w:rPr>
              <w:t>/20</w:t>
            </w:r>
            <w:r w:rsidR="005B7361">
              <w:rPr>
                <w:rFonts w:ascii="Verdana" w:hAnsi="Verdana"/>
                <w:spacing w:val="0"/>
                <w:sz w:val="18"/>
                <w:szCs w:val="18"/>
                <w:lang w:eastAsia="it-IT"/>
              </w:rPr>
              <w:t>20</w:t>
            </w:r>
          </w:p>
        </w:tc>
        <w:tc>
          <w:tcPr>
            <w:tcW w:w="6901" w:type="dxa"/>
            <w:tcBorders>
              <w:bottom w:val="single" w:sz="6" w:space="0" w:color="CDCDCD"/>
            </w:tcBorders>
            <w:shd w:val="clear" w:color="auto" w:fill="F5FAFD"/>
            <w:tcMar>
              <w:top w:w="90" w:type="dxa"/>
              <w:left w:w="15" w:type="dxa"/>
              <w:bottom w:w="90" w:type="dxa"/>
              <w:right w:w="15" w:type="dxa"/>
            </w:tcMar>
            <w:vAlign w:val="center"/>
            <w:hideMark/>
          </w:tcPr>
          <w:p w14:paraId="54BB1838" w14:textId="77777777" w:rsid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Istituto Professionale Servizi dell'Enogastronomia e dell'Ospitalità Alberghiera</w:t>
            </w:r>
          </w:p>
          <w:p w14:paraId="289D09BE" w14:textId="77777777" w:rsidR="00801D62" w:rsidRPr="00BD57AE" w:rsidRDefault="00801D62" w:rsidP="000E02F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IeFP Operatore della Ristorazione</w:t>
            </w:r>
            <w:r w:rsidR="00F642CE">
              <w:rPr>
                <w:rFonts w:ascii="Verdana" w:hAnsi="Verdana"/>
                <w:spacing w:val="0"/>
                <w:sz w:val="18"/>
                <w:szCs w:val="18"/>
                <w:lang w:eastAsia="it-IT"/>
              </w:rPr>
              <w:t xml:space="preserve"> </w:t>
            </w:r>
            <w:r w:rsidR="000E02FE">
              <w:rPr>
                <w:rFonts w:ascii="Verdana" w:hAnsi="Verdana"/>
                <w:spacing w:val="0"/>
                <w:sz w:val="18"/>
                <w:szCs w:val="18"/>
                <w:lang w:eastAsia="it-IT"/>
              </w:rPr>
              <w:t>–Sala e Bar</w:t>
            </w:r>
            <w:r w:rsidR="00F642CE">
              <w:rPr>
                <w:rFonts w:ascii="Verdana" w:hAnsi="Verdana"/>
                <w:spacing w:val="0"/>
                <w:sz w:val="18"/>
                <w:szCs w:val="18"/>
                <w:lang w:eastAsia="it-IT"/>
              </w:rPr>
              <w:t>-</w:t>
            </w:r>
          </w:p>
        </w:tc>
      </w:tr>
      <w:tr w:rsidR="00BD57AE" w:rsidRPr="00BD57AE" w14:paraId="76E1C760" w14:textId="77777777" w:rsidTr="00F642CE">
        <w:trPr>
          <w:tblCellSpacing w:w="15" w:type="dxa"/>
        </w:trPr>
        <w:tc>
          <w:tcPr>
            <w:tcW w:w="3499" w:type="dxa"/>
            <w:tcBorders>
              <w:bottom w:val="single" w:sz="6" w:space="0" w:color="021C60"/>
            </w:tcBorders>
            <w:shd w:val="clear" w:color="auto" w:fill="E8F4F8"/>
            <w:tcMar>
              <w:top w:w="90" w:type="dxa"/>
              <w:left w:w="15" w:type="dxa"/>
              <w:bottom w:w="90" w:type="dxa"/>
              <w:right w:w="15" w:type="dxa"/>
            </w:tcMar>
            <w:vAlign w:val="center"/>
            <w:hideMark/>
          </w:tcPr>
          <w:p w14:paraId="20AD803E"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Nominativo Referente</w:t>
            </w:r>
          </w:p>
        </w:tc>
        <w:tc>
          <w:tcPr>
            <w:tcW w:w="6901" w:type="dxa"/>
            <w:tcBorders>
              <w:bottom w:val="single" w:sz="6" w:space="0" w:color="021C60"/>
            </w:tcBorders>
            <w:shd w:val="clear" w:color="auto" w:fill="E8F4F8"/>
            <w:tcMar>
              <w:top w:w="90" w:type="dxa"/>
              <w:left w:w="15" w:type="dxa"/>
              <w:bottom w:w="90" w:type="dxa"/>
              <w:right w:w="15" w:type="dxa"/>
            </w:tcMar>
            <w:vAlign w:val="center"/>
            <w:hideMark/>
          </w:tcPr>
          <w:p w14:paraId="3B1D8771"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Indirizzo E-Mail</w:t>
            </w:r>
          </w:p>
        </w:tc>
      </w:tr>
      <w:tr w:rsidR="00BD57AE" w:rsidRPr="00BD57AE" w14:paraId="44470D10" w14:textId="77777777" w:rsidTr="000067A3">
        <w:trPr>
          <w:tblCellSpacing w:w="15" w:type="dxa"/>
        </w:trPr>
        <w:tc>
          <w:tcPr>
            <w:tcW w:w="3499" w:type="dxa"/>
            <w:shd w:val="clear" w:color="auto" w:fill="F5FAFD"/>
            <w:tcMar>
              <w:top w:w="90" w:type="dxa"/>
              <w:left w:w="15" w:type="dxa"/>
              <w:bottom w:w="90" w:type="dxa"/>
              <w:right w:w="15" w:type="dxa"/>
            </w:tcMar>
            <w:vAlign w:val="center"/>
            <w:hideMark/>
          </w:tcPr>
          <w:p w14:paraId="4EAA9919" w14:textId="47A26333" w:rsidR="00BD57AE" w:rsidRPr="00BD57AE" w:rsidRDefault="00AD3620"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Di Marco Vincenzo</w:t>
            </w:r>
          </w:p>
        </w:tc>
        <w:tc>
          <w:tcPr>
            <w:tcW w:w="6901" w:type="dxa"/>
            <w:shd w:val="clear" w:color="auto" w:fill="F5FAFD"/>
            <w:tcMar>
              <w:top w:w="90" w:type="dxa"/>
              <w:left w:w="15" w:type="dxa"/>
              <w:bottom w:w="90" w:type="dxa"/>
              <w:right w:w="15" w:type="dxa"/>
            </w:tcMar>
            <w:vAlign w:val="center"/>
            <w:hideMark/>
          </w:tcPr>
          <w:p w14:paraId="01C02B3A" w14:textId="77777777" w:rsidR="00BD57AE" w:rsidRPr="00BD57AE" w:rsidRDefault="006603DB" w:rsidP="00BD57AE">
            <w:pPr>
              <w:spacing w:before="240" w:after="240" w:line="240" w:lineRule="auto"/>
              <w:jc w:val="center"/>
              <w:rPr>
                <w:rFonts w:ascii="Verdana" w:hAnsi="Verdana"/>
                <w:spacing w:val="0"/>
                <w:sz w:val="18"/>
                <w:szCs w:val="18"/>
                <w:lang w:eastAsia="it-IT"/>
              </w:rPr>
            </w:pPr>
            <w:hyperlink r:id="rId7" w:history="1">
              <w:r w:rsidR="000067A3" w:rsidRPr="00C9225E">
                <w:rPr>
                  <w:rStyle w:val="Collegamentoipertestuale"/>
                  <w:rFonts w:ascii="Verdana" w:hAnsi="Verdana"/>
                  <w:spacing w:val="0"/>
                  <w:sz w:val="18"/>
                  <w:szCs w:val="18"/>
                  <w:lang w:eastAsia="it-IT"/>
                </w:rPr>
                <w:t>info@ipsarvespucci.it</w:t>
              </w:r>
            </w:hyperlink>
          </w:p>
        </w:tc>
      </w:tr>
    </w:tbl>
    <w:p w14:paraId="74CCF31B" w14:textId="77777777" w:rsidR="007E1680" w:rsidRDefault="007E1680" w:rsidP="003046C5">
      <w:pPr>
        <w:shd w:val="clear" w:color="auto" w:fill="FFFFFF"/>
        <w:spacing w:before="0" w:after="0" w:line="240" w:lineRule="auto"/>
        <w:outlineLvl w:val="3"/>
        <w:rPr>
          <w:rFonts w:ascii="Verdana" w:hAnsi="Verdana"/>
          <w:b/>
          <w:bCs/>
          <w:color w:val="021C60"/>
          <w:spacing w:val="0"/>
          <w:lang w:eastAsia="it-IT"/>
        </w:rPr>
      </w:pP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10490"/>
      </w:tblGrid>
      <w:tr w:rsidR="004C691A" w:rsidRPr="00BD57AE" w14:paraId="4907EF75" w14:textId="77777777" w:rsidTr="004C691A">
        <w:trPr>
          <w:tblCellSpacing w:w="15" w:type="dxa"/>
        </w:trPr>
        <w:tc>
          <w:tcPr>
            <w:tcW w:w="10430" w:type="dxa"/>
            <w:tcBorders>
              <w:bottom w:val="single" w:sz="6" w:space="0" w:color="CDCDCD"/>
            </w:tcBorders>
            <w:shd w:val="clear" w:color="auto" w:fill="DAEEF3"/>
            <w:tcMar>
              <w:top w:w="90" w:type="dxa"/>
              <w:left w:w="15" w:type="dxa"/>
              <w:bottom w:w="90" w:type="dxa"/>
              <w:right w:w="15" w:type="dxa"/>
            </w:tcMar>
            <w:vAlign w:val="center"/>
            <w:hideMark/>
          </w:tcPr>
          <w:p w14:paraId="759750E9" w14:textId="77777777" w:rsidR="004C691A" w:rsidRPr="004C691A" w:rsidRDefault="004C691A" w:rsidP="004C691A">
            <w:pPr>
              <w:pStyle w:val="Corpotesto"/>
              <w:spacing w:line="276" w:lineRule="auto"/>
              <w:jc w:val="center"/>
              <w:rPr>
                <w:rFonts w:ascii="Verdana" w:hAnsi="Verdana"/>
                <w:color w:val="auto"/>
                <w:spacing w:val="0"/>
                <w:sz w:val="18"/>
                <w:szCs w:val="18"/>
                <w:lang w:val="it-IT" w:eastAsia="it-IT"/>
              </w:rPr>
            </w:pPr>
            <w:r>
              <w:rPr>
                <w:rFonts w:ascii="Verdana" w:hAnsi="Verdana"/>
                <w:b/>
                <w:bCs/>
                <w:color w:val="021C60"/>
                <w:spacing w:val="0"/>
                <w:sz w:val="18"/>
                <w:szCs w:val="18"/>
                <w:lang w:val="it-IT" w:eastAsia="it-IT"/>
              </w:rPr>
              <w:t>Attività previste per il percorso da realizzare nella fase di flessibilità/orientamento per le classi 2^ IeFP</w:t>
            </w:r>
          </w:p>
        </w:tc>
      </w:tr>
      <w:tr w:rsidR="007E1680" w:rsidRPr="00BD57AE" w14:paraId="538FD2F7" w14:textId="77777777" w:rsidTr="008172D0">
        <w:trPr>
          <w:tblCellSpacing w:w="15" w:type="dxa"/>
        </w:trPr>
        <w:tc>
          <w:tcPr>
            <w:tcW w:w="10430" w:type="dxa"/>
            <w:tcBorders>
              <w:bottom w:val="single" w:sz="6" w:space="0" w:color="CDCDCD"/>
            </w:tcBorders>
            <w:shd w:val="clear" w:color="auto" w:fill="F5FAFD"/>
            <w:tcMar>
              <w:top w:w="90" w:type="dxa"/>
              <w:left w:w="15" w:type="dxa"/>
              <w:bottom w:w="90" w:type="dxa"/>
              <w:right w:w="15" w:type="dxa"/>
            </w:tcMar>
            <w:vAlign w:val="center"/>
            <w:hideMark/>
          </w:tcPr>
          <w:p w14:paraId="507A3C3C" w14:textId="77777777" w:rsidR="007E1680" w:rsidRPr="00EA50E1" w:rsidRDefault="007E1680" w:rsidP="004C691A">
            <w:pPr>
              <w:pStyle w:val="Corpotesto"/>
              <w:spacing w:line="276" w:lineRule="auto"/>
              <w:jc w:val="both"/>
              <w:rPr>
                <w:rFonts w:ascii="Verdana" w:hAnsi="Verdana" w:cs="Arial"/>
                <w:color w:val="auto"/>
                <w:spacing w:val="0"/>
                <w:sz w:val="18"/>
                <w:szCs w:val="18"/>
                <w:lang w:eastAsia="it-IT"/>
              </w:rPr>
            </w:pPr>
            <w:r w:rsidRPr="00EA50E1">
              <w:rPr>
                <w:rFonts w:ascii="Verdana" w:hAnsi="Verdana"/>
                <w:color w:val="auto"/>
                <w:spacing w:val="0"/>
                <w:sz w:val="18"/>
                <w:szCs w:val="18"/>
                <w:lang w:eastAsia="it-IT"/>
              </w:rPr>
              <w:t>Per i percorsi di IeFP, così come previsto dall’ordinamento Regionale, l’esercizio di alternanza è previsto a partire fin  dalle classi 2° e, al contrario di quanto viene perseguito nel piano del quinquennio IP, le attività previste  sono immediatamente di tipo operativo, realizzando una esperienza di affiancamento in produzione  durante la quale l’allievo/a svolg</w:t>
            </w:r>
            <w:r w:rsidR="009A230E">
              <w:rPr>
                <w:rFonts w:ascii="Verdana" w:hAnsi="Verdana"/>
                <w:color w:val="auto"/>
                <w:spacing w:val="0"/>
                <w:sz w:val="18"/>
                <w:szCs w:val="18"/>
                <w:lang w:val="it-IT" w:eastAsia="it-IT"/>
              </w:rPr>
              <w:t>e</w:t>
            </w:r>
            <w:r w:rsidRPr="00EA50E1">
              <w:rPr>
                <w:rFonts w:ascii="Verdana" w:hAnsi="Verdana"/>
                <w:color w:val="auto"/>
                <w:spacing w:val="0"/>
                <w:sz w:val="18"/>
                <w:szCs w:val="18"/>
                <w:lang w:eastAsia="it-IT"/>
              </w:rPr>
              <w:t xml:space="preserve"> mansioni di tipo operativo di livello via via crescente, sotto la responsabilità del tutor aziendale e dell’operatore delegato, sia esso </w:t>
            </w:r>
            <w:r w:rsidR="00BE27DA">
              <w:rPr>
                <w:rFonts w:ascii="Verdana" w:hAnsi="Verdana"/>
                <w:color w:val="auto"/>
                <w:spacing w:val="0"/>
                <w:sz w:val="18"/>
                <w:szCs w:val="18"/>
                <w:lang w:val="it-IT" w:eastAsia="it-IT"/>
              </w:rPr>
              <w:t>il</w:t>
            </w:r>
            <w:r w:rsidR="009A230E">
              <w:rPr>
                <w:rFonts w:ascii="Verdana" w:hAnsi="Verdana"/>
                <w:color w:val="auto"/>
                <w:spacing w:val="0"/>
                <w:sz w:val="18"/>
                <w:szCs w:val="18"/>
                <w:lang w:val="it-IT" w:eastAsia="it-IT"/>
              </w:rPr>
              <w:t xml:space="preserve"> ma</w:t>
            </w:r>
            <w:r w:rsidR="009A230E">
              <w:rPr>
                <w:rFonts w:ascii="Calibri" w:hAnsi="Calibri"/>
                <w:color w:val="auto"/>
                <w:spacing w:val="0"/>
                <w:sz w:val="18"/>
                <w:szCs w:val="18"/>
                <w:lang w:val="it-IT" w:eastAsia="it-IT"/>
              </w:rPr>
              <w:t>î</w:t>
            </w:r>
            <w:r w:rsidR="009A230E">
              <w:rPr>
                <w:rFonts w:ascii="Verdana" w:hAnsi="Verdana"/>
                <w:color w:val="auto"/>
                <w:spacing w:val="0"/>
                <w:sz w:val="18"/>
                <w:szCs w:val="18"/>
                <w:lang w:val="it-IT" w:eastAsia="it-IT"/>
              </w:rPr>
              <w:t>tre,</w:t>
            </w:r>
            <w:r w:rsidR="00BE27DA">
              <w:rPr>
                <w:rFonts w:ascii="Verdana" w:hAnsi="Verdana"/>
                <w:color w:val="auto"/>
                <w:spacing w:val="0"/>
                <w:sz w:val="18"/>
                <w:szCs w:val="18"/>
                <w:lang w:val="it-IT" w:eastAsia="it-IT"/>
              </w:rPr>
              <w:t xml:space="preserve"> lo chef sommelier,</w:t>
            </w:r>
            <w:r w:rsidR="009A230E">
              <w:rPr>
                <w:rFonts w:ascii="Verdana" w:hAnsi="Verdana"/>
                <w:color w:val="auto"/>
                <w:spacing w:val="0"/>
                <w:sz w:val="18"/>
                <w:szCs w:val="18"/>
                <w:lang w:val="it-IT" w:eastAsia="it-IT"/>
              </w:rPr>
              <w:t xml:space="preserve"> uno chef de rang </w:t>
            </w:r>
            <w:r w:rsidRPr="00EA50E1">
              <w:rPr>
                <w:rFonts w:ascii="Verdana" w:hAnsi="Verdana"/>
                <w:color w:val="auto"/>
                <w:spacing w:val="0"/>
                <w:sz w:val="18"/>
                <w:szCs w:val="18"/>
                <w:lang w:eastAsia="it-IT"/>
              </w:rPr>
              <w:t xml:space="preserve"> o  un commis. E’ prevista l'esperienza in azienda per un periodo che va dalle 200 alle 240 ore </w:t>
            </w:r>
            <w:r w:rsidRPr="00EA50E1">
              <w:rPr>
                <w:rFonts w:ascii="Verdana" w:hAnsi="Verdana" w:cs="Arial"/>
                <w:bCs/>
                <w:color w:val="auto"/>
                <w:spacing w:val="0"/>
                <w:sz w:val="18"/>
                <w:szCs w:val="18"/>
                <w:lang w:eastAsia="it-IT"/>
              </w:rPr>
              <w:t xml:space="preserve">per gli allievi delle classi 2° e  dalle 280 alle 320 per la classe 3° </w:t>
            </w:r>
            <w:r w:rsidRPr="00EA50E1">
              <w:rPr>
                <w:rFonts w:ascii="Verdana" w:hAnsi="Verdana" w:cs="Arial"/>
                <w:color w:val="auto"/>
                <w:spacing w:val="0"/>
                <w:sz w:val="18"/>
                <w:szCs w:val="18"/>
                <w:lang w:eastAsia="it-IT"/>
              </w:rPr>
              <w:t>il cui progetto rappresenta un’ulteriore opportunità formativa per gli studenti e una risorsa per l’educazione della persona, vista non più a se stante e semplice fruitrice di un servizio</w:t>
            </w:r>
            <w:r w:rsidR="009A230E">
              <w:rPr>
                <w:rFonts w:ascii="Verdana" w:hAnsi="Verdana" w:cs="Arial"/>
                <w:color w:val="auto"/>
                <w:spacing w:val="0"/>
                <w:sz w:val="18"/>
                <w:szCs w:val="18"/>
                <w:lang w:val="it-IT" w:eastAsia="it-IT"/>
              </w:rPr>
              <w:t>,</w:t>
            </w:r>
            <w:r w:rsidRPr="00EA50E1">
              <w:rPr>
                <w:rFonts w:ascii="Verdana" w:hAnsi="Verdana" w:cs="Arial"/>
                <w:color w:val="auto"/>
                <w:spacing w:val="0"/>
                <w:sz w:val="18"/>
                <w:szCs w:val="18"/>
                <w:lang w:eastAsia="it-IT"/>
              </w:rPr>
              <w:t xml:space="preserve"> ma un elemento costituente e fondamentale su cui si basa l’organizzazione sociale del nostro territorio.</w:t>
            </w:r>
          </w:p>
          <w:p w14:paraId="7C65B6BD" w14:textId="77777777" w:rsidR="007E1680" w:rsidRDefault="007E1680" w:rsidP="004C691A">
            <w:pPr>
              <w:spacing w:before="0" w:after="0" w:line="276" w:lineRule="auto"/>
              <w:jc w:val="both"/>
              <w:rPr>
                <w:rFonts w:ascii="Verdana" w:hAnsi="Verdana" w:cs="Arial"/>
                <w:color w:val="auto"/>
                <w:spacing w:val="0"/>
                <w:sz w:val="18"/>
                <w:szCs w:val="18"/>
                <w:lang w:eastAsia="it-IT"/>
              </w:rPr>
            </w:pPr>
            <w:r w:rsidRPr="00EA50E1">
              <w:rPr>
                <w:rFonts w:ascii="Verdana" w:hAnsi="Verdana" w:cs="Arial"/>
                <w:color w:val="auto"/>
                <w:spacing w:val="0"/>
                <w:sz w:val="18"/>
                <w:szCs w:val="18"/>
                <w:lang w:eastAsia="it-IT"/>
              </w:rPr>
              <w:t>Dal corrente anno scolastico poi l’istituto avrà nel piano classi</w:t>
            </w:r>
            <w:r w:rsidR="009A230E">
              <w:rPr>
                <w:rFonts w:ascii="Verdana" w:hAnsi="Verdana" w:cs="Arial"/>
                <w:color w:val="auto"/>
                <w:spacing w:val="0"/>
                <w:sz w:val="18"/>
                <w:szCs w:val="18"/>
                <w:lang w:eastAsia="it-IT"/>
              </w:rPr>
              <w:t>, oltre alla 2° anche la 3</w:t>
            </w:r>
            <w:r w:rsidRPr="00EA50E1">
              <w:rPr>
                <w:rFonts w:ascii="Verdana" w:hAnsi="Verdana" w:cs="Arial"/>
                <w:color w:val="auto"/>
                <w:spacing w:val="0"/>
                <w:sz w:val="18"/>
                <w:szCs w:val="18"/>
                <w:lang w:eastAsia="it-IT"/>
              </w:rPr>
              <w:t>° Sala e Bar IeFP per cui l’azione di progettazione delle alternanze dei percorsi regionali vedrà una implementazione e una definizione organica sul settore della ristorazione</w:t>
            </w:r>
            <w:r w:rsidR="008A62BA">
              <w:rPr>
                <w:rFonts w:ascii="Verdana" w:hAnsi="Verdana" w:cs="Arial"/>
                <w:color w:val="auto"/>
                <w:spacing w:val="0"/>
                <w:sz w:val="18"/>
                <w:szCs w:val="18"/>
                <w:lang w:eastAsia="it-IT"/>
              </w:rPr>
              <w:t>, andando a coinvolgere le aziende già qualificate in passato e quelle di nuovo inserimento, nella definizione dei progetti sia per il servizio di sala, per quello di bar e per il servizio ristorativo ai piani.</w:t>
            </w:r>
          </w:p>
          <w:p w14:paraId="652074E8" w14:textId="77777777" w:rsidR="000E02FE" w:rsidRPr="002725AE" w:rsidRDefault="000E02FE" w:rsidP="004C691A">
            <w:pPr>
              <w:spacing w:before="0" w:after="0" w:line="276" w:lineRule="auto"/>
              <w:jc w:val="both"/>
              <w:rPr>
                <w:rFonts w:ascii="Verdana" w:hAnsi="Verdana" w:cs="Arial"/>
                <w:color w:val="auto"/>
                <w:spacing w:val="0"/>
                <w:sz w:val="18"/>
                <w:szCs w:val="18"/>
                <w:lang w:eastAsia="it-IT"/>
              </w:rPr>
            </w:pPr>
            <w:r w:rsidRPr="002725AE">
              <w:rPr>
                <w:rFonts w:ascii="Verdana" w:hAnsi="Verdana" w:cs="Arial"/>
                <w:color w:val="auto"/>
                <w:spacing w:val="0"/>
                <w:sz w:val="18"/>
                <w:szCs w:val="18"/>
                <w:lang w:eastAsia="it-IT"/>
              </w:rPr>
              <w:t>Una difficoltà intrinseca al settore</w:t>
            </w:r>
            <w:r w:rsidR="008A62BA" w:rsidRPr="002725AE">
              <w:rPr>
                <w:rFonts w:ascii="Verdana" w:hAnsi="Verdana" w:cs="Arial"/>
                <w:color w:val="auto"/>
                <w:spacing w:val="0"/>
                <w:sz w:val="18"/>
                <w:szCs w:val="18"/>
                <w:lang w:eastAsia="it-IT"/>
              </w:rPr>
              <w:t xml:space="preserve"> è rappresentata dalla limitata richiesta di frequenza di tale percorso formativo, mentre il mercato del lavoro, soprattutto negli ultimi anni, ha mostrato molto interesse per le figure professionali legate alle attività di accoglienza e servizio al ristorante.</w:t>
            </w:r>
          </w:p>
          <w:p w14:paraId="2931D90D" w14:textId="77777777" w:rsidR="008A62BA" w:rsidRPr="002725AE" w:rsidRDefault="008A62BA" w:rsidP="004C691A">
            <w:pPr>
              <w:spacing w:before="0" w:after="0" w:line="276" w:lineRule="auto"/>
              <w:jc w:val="both"/>
              <w:rPr>
                <w:rFonts w:ascii="Verdana" w:hAnsi="Verdana" w:cs="Arial"/>
                <w:color w:val="auto"/>
                <w:spacing w:val="0"/>
                <w:sz w:val="18"/>
                <w:szCs w:val="18"/>
                <w:lang w:eastAsia="it-IT"/>
              </w:rPr>
            </w:pPr>
            <w:r w:rsidRPr="002725AE">
              <w:rPr>
                <w:rFonts w:ascii="Verdana" w:hAnsi="Verdana" w:cs="Arial"/>
                <w:color w:val="auto"/>
                <w:spacing w:val="0"/>
                <w:sz w:val="18"/>
                <w:szCs w:val="18"/>
                <w:lang w:eastAsia="it-IT"/>
              </w:rPr>
              <w:lastRenderedPageBreak/>
              <w:t>Con molta difficoltà si riesce così a formare gruppi classi di Sala e bar veramente motivati e interessati a questa professione di servizio, con un risvolto problematico ne</w:t>
            </w:r>
            <w:r w:rsidR="004B2C40" w:rsidRPr="002725AE">
              <w:rPr>
                <w:rFonts w:ascii="Verdana" w:hAnsi="Verdana" w:cs="Arial"/>
                <w:color w:val="auto"/>
                <w:spacing w:val="0"/>
                <w:sz w:val="18"/>
                <w:szCs w:val="18"/>
                <w:lang w:eastAsia="it-IT"/>
              </w:rPr>
              <w:t>l</w:t>
            </w:r>
            <w:r w:rsidRPr="002725AE">
              <w:rPr>
                <w:rFonts w:ascii="Verdana" w:hAnsi="Verdana" w:cs="Arial"/>
                <w:color w:val="auto"/>
                <w:spacing w:val="0"/>
                <w:sz w:val="18"/>
                <w:szCs w:val="18"/>
                <w:lang w:eastAsia="it-IT"/>
              </w:rPr>
              <w:t>l</w:t>
            </w:r>
            <w:r w:rsidR="004B2C40" w:rsidRPr="002725AE">
              <w:rPr>
                <w:rFonts w:ascii="Verdana" w:hAnsi="Verdana" w:cs="Arial"/>
                <w:color w:val="auto"/>
                <w:spacing w:val="0"/>
                <w:sz w:val="18"/>
                <w:szCs w:val="18"/>
                <w:lang w:eastAsia="it-IT"/>
              </w:rPr>
              <w:t>’</w:t>
            </w:r>
            <w:r w:rsidRPr="002725AE">
              <w:rPr>
                <w:rFonts w:ascii="Verdana" w:hAnsi="Verdana" w:cs="Arial"/>
                <w:color w:val="auto"/>
                <w:spacing w:val="0"/>
                <w:sz w:val="18"/>
                <w:szCs w:val="18"/>
                <w:lang w:eastAsia="it-IT"/>
              </w:rPr>
              <w:t xml:space="preserve"> accogliere le richieste</w:t>
            </w:r>
            <w:r w:rsidR="004B2C40" w:rsidRPr="002725AE">
              <w:rPr>
                <w:rFonts w:ascii="Verdana" w:hAnsi="Verdana" w:cs="Arial"/>
                <w:color w:val="auto"/>
                <w:spacing w:val="0"/>
                <w:sz w:val="18"/>
                <w:szCs w:val="18"/>
                <w:lang w:eastAsia="it-IT"/>
              </w:rPr>
              <w:t xml:space="preserve"> e la disponibilità</w:t>
            </w:r>
            <w:r w:rsidRPr="002725AE">
              <w:rPr>
                <w:rFonts w:ascii="Verdana" w:hAnsi="Verdana" w:cs="Arial"/>
                <w:color w:val="auto"/>
                <w:spacing w:val="0"/>
                <w:sz w:val="18"/>
                <w:szCs w:val="18"/>
                <w:lang w:eastAsia="it-IT"/>
              </w:rPr>
              <w:t xml:space="preserve"> da parte delle aziende di collaborazione e interazione. Una nuova e maggior attenzione v</w:t>
            </w:r>
            <w:r w:rsidR="00090818" w:rsidRPr="002725AE">
              <w:rPr>
                <w:rFonts w:ascii="Verdana" w:hAnsi="Verdana" w:cs="Arial"/>
                <w:color w:val="auto"/>
                <w:spacing w:val="0"/>
                <w:sz w:val="18"/>
                <w:szCs w:val="18"/>
                <w:lang w:eastAsia="it-IT"/>
              </w:rPr>
              <w:t>errà</w:t>
            </w:r>
            <w:r w:rsidRPr="002725AE">
              <w:rPr>
                <w:rFonts w:ascii="Verdana" w:hAnsi="Verdana" w:cs="Arial"/>
                <w:color w:val="auto"/>
                <w:spacing w:val="0"/>
                <w:sz w:val="18"/>
                <w:szCs w:val="18"/>
                <w:lang w:eastAsia="it-IT"/>
              </w:rPr>
              <w:t xml:space="preserve"> così data alle attività di orientamento in entrata e in itinere: da un</w:t>
            </w:r>
            <w:r w:rsidR="00090818" w:rsidRPr="002725AE">
              <w:rPr>
                <w:rFonts w:ascii="Verdana" w:hAnsi="Verdana" w:cs="Arial"/>
                <w:color w:val="auto"/>
                <w:spacing w:val="0"/>
                <w:sz w:val="18"/>
                <w:szCs w:val="18"/>
                <w:lang w:eastAsia="it-IT"/>
              </w:rPr>
              <w:t>a</w:t>
            </w:r>
            <w:r w:rsidRPr="002725AE">
              <w:rPr>
                <w:rFonts w:ascii="Verdana" w:hAnsi="Verdana" w:cs="Arial"/>
                <w:color w:val="auto"/>
                <w:spacing w:val="0"/>
                <w:sz w:val="18"/>
                <w:szCs w:val="18"/>
                <w:lang w:eastAsia="it-IT"/>
              </w:rPr>
              <w:t xml:space="preserve"> parte per sensibilizzare famiglie e studenti nei confronti di una attività lavorativa e un percorso formativo che garantisce ancora e sempre con maggi</w:t>
            </w:r>
            <w:r w:rsidR="00090818" w:rsidRPr="002725AE">
              <w:rPr>
                <w:rFonts w:ascii="Verdana" w:hAnsi="Verdana" w:cs="Arial"/>
                <w:color w:val="auto"/>
                <w:spacing w:val="0"/>
                <w:sz w:val="18"/>
                <w:szCs w:val="18"/>
                <w:lang w:eastAsia="it-IT"/>
              </w:rPr>
              <w:t>or forza il successo lavorativo; dall’ altra per fidelizzare allievi e famiglie che hanno accettato la proposta educativa e formativa, soprattutto per gli aspetti professionalizzanti</w:t>
            </w:r>
            <w:r w:rsidRPr="002725AE">
              <w:rPr>
                <w:rFonts w:ascii="Verdana" w:hAnsi="Verdana" w:cs="Arial"/>
                <w:color w:val="auto"/>
                <w:spacing w:val="0"/>
                <w:sz w:val="18"/>
                <w:szCs w:val="18"/>
                <w:lang w:eastAsia="it-IT"/>
              </w:rPr>
              <w:t xml:space="preserve"> </w:t>
            </w:r>
            <w:r w:rsidR="00090818" w:rsidRPr="002725AE">
              <w:rPr>
                <w:rFonts w:ascii="Verdana" w:hAnsi="Verdana" w:cs="Arial"/>
                <w:color w:val="auto"/>
                <w:spacing w:val="0"/>
                <w:sz w:val="18"/>
                <w:szCs w:val="18"/>
                <w:lang w:eastAsia="it-IT"/>
              </w:rPr>
              <w:t>che qualificano gli interventi.</w:t>
            </w:r>
          </w:p>
          <w:p w14:paraId="7860895B" w14:textId="77777777" w:rsidR="009A230E" w:rsidRDefault="007E1680" w:rsidP="004C691A">
            <w:pPr>
              <w:pStyle w:val="Corpotesto"/>
              <w:spacing w:line="276" w:lineRule="auto"/>
              <w:jc w:val="both"/>
              <w:rPr>
                <w:rFonts w:ascii="Verdana" w:hAnsi="Verdana" w:cs="Arial"/>
                <w:color w:val="auto"/>
                <w:spacing w:val="0"/>
                <w:sz w:val="18"/>
                <w:szCs w:val="18"/>
                <w:lang w:val="it-IT" w:eastAsia="it-IT"/>
              </w:rPr>
            </w:pPr>
            <w:r w:rsidRPr="00EA50E1">
              <w:rPr>
                <w:rFonts w:ascii="Verdana" w:hAnsi="Verdana" w:cs="Arial"/>
                <w:color w:val="auto"/>
                <w:spacing w:val="0"/>
                <w:sz w:val="18"/>
                <w:szCs w:val="18"/>
                <w:lang w:eastAsia="it-IT"/>
              </w:rPr>
              <w:t xml:space="preserve">Le finalità sopra esposte andranno quindi a rafforzare quanto previsto dal POF d’Istituto che pone al centro dell’attività educativa l’allievo e che si propone, come obiettivo generale, quello di formare una persona, un cittadino e un tecnico fornito sia di conoscenze professionali specifiche sia di una flessibilità intellettiva tali da permettergli di inserirsi proficuamente nel continuo ed evolutivo mondo lavorativo. </w:t>
            </w:r>
          </w:p>
          <w:p w14:paraId="2A826CC2" w14:textId="77777777" w:rsidR="007E1680" w:rsidRPr="00EA50E1" w:rsidRDefault="007E1680" w:rsidP="00B17248">
            <w:pPr>
              <w:pStyle w:val="Corpotesto"/>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Il progetto dell’Alternanza Scuola-lavoro, nella visione di una scuola che si muove all’insegna dell’autonomia,  da  la possibilità di introdurre una </w:t>
            </w:r>
            <w:r w:rsidRPr="00EA50E1">
              <w:rPr>
                <w:rFonts w:ascii="Verdana" w:hAnsi="Verdana"/>
                <w:i/>
                <w:iCs/>
                <w:color w:val="auto"/>
                <w:spacing w:val="0"/>
                <w:sz w:val="18"/>
                <w:szCs w:val="18"/>
                <w:lang w:eastAsia="it-IT"/>
              </w:rPr>
              <w:t>metodologia didattica</w:t>
            </w:r>
            <w:r w:rsidRPr="00EA50E1">
              <w:rPr>
                <w:rFonts w:ascii="Verdana" w:hAnsi="Verdana"/>
                <w:color w:val="auto"/>
                <w:spacing w:val="0"/>
                <w:sz w:val="18"/>
                <w:szCs w:val="18"/>
                <w:lang w:eastAsia="it-IT"/>
              </w:rPr>
              <w:t xml:space="preserve"> </w:t>
            </w:r>
            <w:r w:rsidRPr="00EA50E1">
              <w:rPr>
                <w:rFonts w:ascii="Verdana" w:hAnsi="Verdana"/>
                <w:i/>
                <w:iCs/>
                <w:color w:val="auto"/>
                <w:spacing w:val="0"/>
                <w:sz w:val="18"/>
                <w:szCs w:val="18"/>
                <w:lang w:eastAsia="it-IT"/>
              </w:rPr>
              <w:t xml:space="preserve">innovativa </w:t>
            </w:r>
            <w:r w:rsidRPr="00EA50E1">
              <w:rPr>
                <w:rFonts w:ascii="Verdana" w:hAnsi="Verdana"/>
                <w:color w:val="auto"/>
                <w:spacing w:val="0"/>
                <w:sz w:val="18"/>
                <w:szCs w:val="18"/>
                <w:lang w:eastAsia="it-IT"/>
              </w:rPr>
              <w:t>che ha lo scopo di ampliare il processo di insegnamento-apprendimento. Ampliarlo in quanto gli attori del progetto sono, oltre agli alunni e agli insegnanti, anche le aziende che incontreranno e ospiteranno gli studenti nel percorso progettuale, nonché le famiglie degli studenti stessi.</w:t>
            </w:r>
            <w:r w:rsidR="00B17248">
              <w:rPr>
                <w:rFonts w:ascii="Verdana" w:hAnsi="Verdana"/>
                <w:color w:val="auto"/>
                <w:spacing w:val="0"/>
                <w:sz w:val="18"/>
                <w:szCs w:val="18"/>
                <w:lang w:val="it-IT" w:eastAsia="it-IT"/>
              </w:rPr>
              <w:t xml:space="preserve"> </w:t>
            </w:r>
            <w:r w:rsidRPr="00EA50E1">
              <w:rPr>
                <w:rFonts w:ascii="Verdana" w:hAnsi="Verdana"/>
                <w:color w:val="auto"/>
                <w:spacing w:val="0"/>
                <w:sz w:val="18"/>
                <w:szCs w:val="18"/>
                <w:lang w:eastAsia="it-IT"/>
              </w:rPr>
              <w:t>In tale percorso la progettazione, attuazione, verifica e valutazione sono sotto la responsabilità dell’Istituzione scolastica che stipulerà con le aziende delle convenzioni apposite, ma vedrà sempre più coinvolte le figure di riferimento aziendale quali i tutor e i responsabili di unità operativa</w:t>
            </w:r>
            <w:r w:rsidR="009A230E">
              <w:rPr>
                <w:rFonts w:ascii="Verdana" w:hAnsi="Verdana"/>
                <w:color w:val="auto"/>
                <w:spacing w:val="0"/>
                <w:sz w:val="18"/>
                <w:szCs w:val="18"/>
                <w:lang w:eastAsia="it-IT"/>
              </w:rPr>
              <w:t xml:space="preserve"> nel caso della ristorazione Aziendale Industriale</w:t>
            </w:r>
            <w:r w:rsidRPr="00EA50E1">
              <w:rPr>
                <w:rFonts w:ascii="Verdana" w:hAnsi="Verdana"/>
                <w:color w:val="auto"/>
                <w:spacing w:val="0"/>
                <w:sz w:val="18"/>
                <w:szCs w:val="18"/>
                <w:lang w:eastAsia="it-IT"/>
              </w:rPr>
              <w:t>.</w:t>
            </w:r>
          </w:p>
          <w:p w14:paraId="68931C53" w14:textId="77777777" w:rsidR="00B17248" w:rsidRDefault="007E1680" w:rsidP="004C691A">
            <w:pPr>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Il progetto sia all’interno dell’alternanza, i cui principali attori sono gli allievi, sia nella fase preparatoria ed esecutiva, dove coinvolti sono gli insegnanti, i genitori, i tutor interni ed esterni,  vede la condivisione delle esperienze allo scopo non solo di formare l’allievo ma anche di far crescere e migliorare l’Istituzione scolastica nonché l’Azienda. Un percorso in sinergia che, attraverso un curricolo sperimentale e flessibile,  sia funzionale alla crescita culturale, sociale ed economica del territorio e, vista la particolare realtà di alta mobilità del mondo della ristorazione e dell’ospitalità turistico alberghiera, dei territori vicini. Non a caso le attività tenderanno ad allargare il bacino territoriale di realizzazione, coinvolgendo aziende alberghiere del lago di Garda, della riviera ligure, dell’Umbria</w:t>
            </w:r>
            <w:r w:rsidR="009A230E">
              <w:rPr>
                <w:rFonts w:ascii="Verdana" w:hAnsi="Verdana"/>
                <w:color w:val="auto"/>
                <w:spacing w:val="0"/>
                <w:sz w:val="18"/>
                <w:szCs w:val="18"/>
                <w:lang w:eastAsia="it-IT"/>
              </w:rPr>
              <w:t>, ponendo sempre tra i criteri di individuazione delle aziende da coinvolgere, quello della qualità</w:t>
            </w:r>
            <w:r w:rsidR="00351182">
              <w:rPr>
                <w:rFonts w:ascii="Verdana" w:hAnsi="Verdana"/>
                <w:color w:val="auto"/>
                <w:spacing w:val="0"/>
                <w:sz w:val="18"/>
                <w:szCs w:val="18"/>
                <w:lang w:eastAsia="it-IT"/>
              </w:rPr>
              <w:t xml:space="preserve"> nella gestione in azienda di accoglienza, presenza, formazione</w:t>
            </w:r>
            <w:r w:rsidR="009A230E">
              <w:rPr>
                <w:rFonts w:ascii="Verdana" w:hAnsi="Verdana"/>
                <w:color w:val="auto"/>
                <w:spacing w:val="0"/>
                <w:sz w:val="18"/>
                <w:szCs w:val="18"/>
                <w:lang w:eastAsia="it-IT"/>
              </w:rPr>
              <w:t xml:space="preserve"> e trasferibilità delle competenze</w:t>
            </w:r>
            <w:r w:rsidRPr="00EA50E1">
              <w:rPr>
                <w:rFonts w:ascii="Verdana" w:hAnsi="Verdana"/>
                <w:color w:val="auto"/>
                <w:spacing w:val="0"/>
                <w:sz w:val="18"/>
                <w:szCs w:val="18"/>
                <w:lang w:eastAsia="it-IT"/>
              </w:rPr>
              <w:t xml:space="preserve">. </w:t>
            </w:r>
          </w:p>
          <w:p w14:paraId="6EB291CA" w14:textId="77777777" w:rsidR="007E1680" w:rsidRPr="00B17248" w:rsidRDefault="007E1680" w:rsidP="00B17248">
            <w:pPr>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Viene confermata anche per  questo anno scolastico/formativo la personalizzazione del percorso di apprendimento in alternanza scuola lavoro per alcuni allievi, in funzione delle potenzialità espresse ma soprattutto in funzione di quelle che sono effettivamente le aspettative di inserimento professionale nel settore di riferimento, attraverso un prolungamento, con date di effettuazione differenziate. Come lo scorso anno scolastico,  si è realizzata una apertura sia in termini di tempo sia in termini di settore specifico di riferimento, organizzando periodi di esperienza in azienda più o meno lunghi e in reparti annessi e connessi con la preparazione pasti quali il servizio di sala e vendita e sala e bar nonché con le pasticcerie del territorio, confermando le collaborazioni anche con il mondo della Ristorazione Industriale Collettiva che da alcuni anni esprime un livello di professionalità richieste  di buon livello qualitativo, in attuazione alle nuove norme di sicurezza alimentare e sicurezza sul lavoro.</w:t>
            </w:r>
          </w:p>
        </w:tc>
      </w:tr>
    </w:tbl>
    <w:p w14:paraId="4F9D2CD0" w14:textId="77777777" w:rsidR="007E1680" w:rsidRDefault="007E1680" w:rsidP="00BD57AE">
      <w:pPr>
        <w:shd w:val="clear" w:color="auto" w:fill="FFFFFF"/>
        <w:spacing w:before="240" w:line="240" w:lineRule="auto"/>
        <w:outlineLvl w:val="3"/>
        <w:rPr>
          <w:rFonts w:ascii="Verdana" w:hAnsi="Verdana"/>
          <w:b/>
          <w:bCs/>
          <w:color w:val="021C60"/>
          <w:spacing w:val="0"/>
          <w:lang w:eastAsia="it-IT"/>
        </w:rPr>
      </w:pPr>
    </w:p>
    <w:p w14:paraId="5BCD14A8" w14:textId="77777777" w:rsidR="00B17248" w:rsidRDefault="00B17248" w:rsidP="00BD57AE">
      <w:pPr>
        <w:shd w:val="clear" w:color="auto" w:fill="FFFFFF"/>
        <w:spacing w:before="240" w:line="240" w:lineRule="auto"/>
        <w:outlineLvl w:val="3"/>
        <w:rPr>
          <w:rFonts w:ascii="Verdana" w:hAnsi="Verdana"/>
          <w:b/>
          <w:bCs/>
          <w:color w:val="021C60"/>
          <w:spacing w:val="0"/>
          <w:lang w:eastAsia="it-IT"/>
        </w:rPr>
      </w:pPr>
    </w:p>
    <w:p w14:paraId="659E5CDA" w14:textId="77777777" w:rsidR="00351182" w:rsidRDefault="00351182" w:rsidP="00BD57AE">
      <w:pPr>
        <w:shd w:val="clear" w:color="auto" w:fill="FFFFFF"/>
        <w:spacing w:before="240" w:line="240" w:lineRule="auto"/>
        <w:outlineLvl w:val="3"/>
        <w:rPr>
          <w:rFonts w:ascii="Verdana" w:hAnsi="Verdana"/>
          <w:b/>
          <w:bCs/>
          <w:color w:val="021C60"/>
          <w:spacing w:val="0"/>
          <w:lang w:eastAsia="it-IT"/>
        </w:rPr>
      </w:pPr>
    </w:p>
    <w:p w14:paraId="075CFFA6" w14:textId="77777777" w:rsidR="00351182" w:rsidRDefault="00351182" w:rsidP="00BD57AE">
      <w:pPr>
        <w:shd w:val="clear" w:color="auto" w:fill="FFFFFF"/>
        <w:spacing w:before="240" w:line="240" w:lineRule="auto"/>
        <w:outlineLvl w:val="3"/>
        <w:rPr>
          <w:rFonts w:ascii="Verdana" w:hAnsi="Verdana"/>
          <w:b/>
          <w:bCs/>
          <w:color w:val="021C60"/>
          <w:spacing w:val="0"/>
          <w:lang w:eastAsia="it-IT"/>
        </w:rPr>
      </w:pPr>
    </w:p>
    <w:p w14:paraId="15C83EBA" w14:textId="77777777" w:rsidR="008A62BA" w:rsidRDefault="008A62BA" w:rsidP="00BD57AE">
      <w:pPr>
        <w:shd w:val="clear" w:color="auto" w:fill="FFFFFF"/>
        <w:spacing w:before="240" w:line="240" w:lineRule="auto"/>
        <w:outlineLvl w:val="3"/>
        <w:rPr>
          <w:rFonts w:ascii="Verdana" w:hAnsi="Verdana"/>
          <w:b/>
          <w:bCs/>
          <w:color w:val="021C60"/>
          <w:spacing w:val="0"/>
          <w:lang w:eastAsia="it-IT"/>
        </w:rPr>
      </w:pPr>
    </w:p>
    <w:p w14:paraId="3E1B1A9F" w14:textId="77777777" w:rsidR="0085187C" w:rsidRPr="0085187C" w:rsidRDefault="0085187C" w:rsidP="0085187C">
      <w:pPr>
        <w:spacing w:before="0" w:after="0" w:line="276" w:lineRule="auto"/>
        <w:jc w:val="both"/>
        <w:rPr>
          <w:rFonts w:ascii="Verdana" w:hAnsi="Verdana"/>
          <w:color w:val="auto"/>
          <w:spacing w:val="0"/>
          <w:sz w:val="20"/>
          <w:szCs w:val="20"/>
          <w:lang w:eastAsia="it-IT"/>
        </w:rPr>
      </w:pP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10490"/>
      </w:tblGrid>
      <w:tr w:rsidR="007E1680" w:rsidRPr="00BD57AE" w14:paraId="1253C301" w14:textId="77777777" w:rsidTr="008172D0">
        <w:trPr>
          <w:tblCellSpacing w:w="15" w:type="dxa"/>
        </w:trPr>
        <w:tc>
          <w:tcPr>
            <w:tcW w:w="10430" w:type="dxa"/>
            <w:tcBorders>
              <w:bottom w:val="single" w:sz="6" w:space="0" w:color="021C60"/>
            </w:tcBorders>
            <w:shd w:val="clear" w:color="auto" w:fill="E8F4F8"/>
            <w:tcMar>
              <w:top w:w="90" w:type="dxa"/>
              <w:left w:w="15" w:type="dxa"/>
              <w:bottom w:w="90" w:type="dxa"/>
              <w:right w:w="15" w:type="dxa"/>
            </w:tcMar>
            <w:vAlign w:val="center"/>
            <w:hideMark/>
          </w:tcPr>
          <w:p w14:paraId="30D91051" w14:textId="77777777" w:rsidR="007E1680" w:rsidRPr="00B17248" w:rsidRDefault="007E1680" w:rsidP="007E1680">
            <w:pPr>
              <w:numPr>
                <w:ilvl w:val="0"/>
                <w:numId w:val="18"/>
              </w:numPr>
              <w:spacing w:before="240" w:after="240" w:line="240" w:lineRule="auto"/>
              <w:jc w:val="center"/>
              <w:rPr>
                <w:rFonts w:ascii="Verdana" w:hAnsi="Verdana"/>
                <w:b/>
                <w:bCs/>
                <w:color w:val="021C60"/>
                <w:spacing w:val="0"/>
                <w:sz w:val="20"/>
                <w:szCs w:val="20"/>
                <w:lang w:eastAsia="it-IT"/>
              </w:rPr>
            </w:pPr>
            <w:r w:rsidRPr="00B17248">
              <w:rPr>
                <w:rFonts w:ascii="Verdana" w:hAnsi="Verdana"/>
                <w:b/>
                <w:bCs/>
                <w:color w:val="021C60"/>
                <w:spacing w:val="0"/>
                <w:sz w:val="20"/>
                <w:szCs w:val="20"/>
                <w:lang w:eastAsia="it-IT"/>
              </w:rPr>
              <w:lastRenderedPageBreak/>
              <w:t>Risultati attesi dei percorsi</w:t>
            </w:r>
          </w:p>
        </w:tc>
      </w:tr>
      <w:tr w:rsidR="007E1680" w:rsidRPr="00BD57AE" w14:paraId="5A6787D9" w14:textId="77777777" w:rsidTr="008172D0">
        <w:trPr>
          <w:tblCellSpacing w:w="15" w:type="dxa"/>
        </w:trPr>
        <w:tc>
          <w:tcPr>
            <w:tcW w:w="10430" w:type="dxa"/>
            <w:tcBorders>
              <w:bottom w:val="single" w:sz="6" w:space="0" w:color="CDCDCD"/>
            </w:tcBorders>
            <w:shd w:val="clear" w:color="auto" w:fill="F5FAFD"/>
            <w:tcMar>
              <w:top w:w="90" w:type="dxa"/>
              <w:left w:w="15" w:type="dxa"/>
              <w:bottom w:w="90" w:type="dxa"/>
              <w:right w:w="15" w:type="dxa"/>
            </w:tcMar>
            <w:vAlign w:val="center"/>
            <w:hideMark/>
          </w:tcPr>
          <w:p w14:paraId="326CAD18" w14:textId="77777777" w:rsidR="007E1680" w:rsidRPr="00EA50E1" w:rsidRDefault="007E1680" w:rsidP="007E1680">
            <w:p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Con attenzione alla nuova normativa del diritto della cittadinanza, sono state individuate le seguenti finalità educative:</w:t>
            </w:r>
          </w:p>
          <w:p w14:paraId="0E39403F" w14:textId="77777777" w:rsidR="007E1680" w:rsidRPr="00EA50E1"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rafforzare l’autostima attraverso un processo di arricchimento individuale</w:t>
            </w:r>
          </w:p>
          <w:p w14:paraId="45627226" w14:textId="77777777" w:rsidR="007E1680" w:rsidRPr="00EA50E1"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sviluppare e favorire la socializzazione in un ambiente nuovo</w:t>
            </w:r>
            <w:r w:rsidR="008A62BA">
              <w:rPr>
                <w:rFonts w:ascii="Verdana" w:hAnsi="Verdana"/>
                <w:color w:val="auto"/>
                <w:spacing w:val="0"/>
                <w:sz w:val="18"/>
                <w:szCs w:val="18"/>
                <w:lang w:eastAsia="it-IT"/>
              </w:rPr>
              <w:t xml:space="preserve"> per cui si ritengono di alto valore formativo le esperienze residenziali fuori provincia e fuori regione</w:t>
            </w:r>
            <w:r w:rsidRPr="00EA50E1">
              <w:rPr>
                <w:rFonts w:ascii="Verdana" w:hAnsi="Verdana"/>
                <w:color w:val="auto"/>
                <w:spacing w:val="0"/>
                <w:sz w:val="18"/>
                <w:szCs w:val="18"/>
                <w:lang w:eastAsia="it-IT"/>
              </w:rPr>
              <w:t xml:space="preserve"> </w:t>
            </w:r>
          </w:p>
          <w:p w14:paraId="6CC1FDA9" w14:textId="77777777" w:rsidR="007E1680" w:rsidRPr="00EA50E1"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favorire la comunicazione con persone che rivestono ruoli diversi all’interno della società e del mondo del lavoro</w:t>
            </w:r>
          </w:p>
          <w:p w14:paraId="692D1EC6" w14:textId="77777777" w:rsidR="007E1680" w:rsidRPr="00EA50E1" w:rsidRDefault="007E1680" w:rsidP="007E1680">
            <w:pPr>
              <w:numPr>
                <w:ilvl w:val="0"/>
                <w:numId w:val="5"/>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sviluppare un atteggiamento critico e autocritico rispetto alle diverse situazioni di apprendimento</w:t>
            </w:r>
          </w:p>
          <w:p w14:paraId="03027ECE" w14:textId="77777777" w:rsidR="007E1680" w:rsidRPr="00EA50E1"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promuovere il senso di responsabilità e di solidarietà nell’esperienza lavorativa </w:t>
            </w:r>
          </w:p>
          <w:p w14:paraId="11C75565" w14:textId="77777777" w:rsidR="007E1680" w:rsidRDefault="007E1680" w:rsidP="007E1680">
            <w:pPr>
              <w:numPr>
                <w:ilvl w:val="0"/>
                <w:numId w:val="5"/>
              </w:numPr>
              <w:spacing w:before="0" w:after="0" w:line="276" w:lineRule="auto"/>
              <w:rPr>
                <w:rFonts w:ascii="Verdana" w:hAnsi="Verdana"/>
                <w:color w:val="auto"/>
                <w:spacing w:val="0"/>
                <w:sz w:val="18"/>
                <w:szCs w:val="18"/>
                <w:lang w:eastAsia="it-IT"/>
              </w:rPr>
            </w:pPr>
            <w:r w:rsidRPr="00EA50E1">
              <w:rPr>
                <w:rFonts w:ascii="Verdana" w:hAnsi="Verdana"/>
                <w:color w:val="auto"/>
                <w:spacing w:val="0"/>
                <w:sz w:val="18"/>
                <w:szCs w:val="18"/>
                <w:lang w:eastAsia="it-IT"/>
              </w:rPr>
              <w:t>rafforzare il rispetto delle regole</w:t>
            </w:r>
          </w:p>
          <w:p w14:paraId="2723ABC8" w14:textId="77777777" w:rsidR="007E1680" w:rsidRDefault="007E1680" w:rsidP="007E1680">
            <w:pPr>
              <w:spacing w:before="0" w:after="0" w:line="276" w:lineRule="auto"/>
              <w:rPr>
                <w:rFonts w:ascii="Verdana" w:hAnsi="Verdana"/>
                <w:color w:val="auto"/>
                <w:spacing w:val="0"/>
                <w:sz w:val="18"/>
                <w:szCs w:val="18"/>
                <w:lang w:eastAsia="it-IT"/>
              </w:rPr>
            </w:pPr>
          </w:p>
          <w:p w14:paraId="1E81E8F5" w14:textId="77777777" w:rsidR="007E1680" w:rsidRDefault="007E1680" w:rsidP="007E1680">
            <w:pPr>
              <w:spacing w:before="0" w:after="0" w:line="276" w:lineRule="auto"/>
              <w:rPr>
                <w:rFonts w:ascii="Verdana" w:hAnsi="Verdana"/>
                <w:color w:val="auto"/>
                <w:spacing w:val="0"/>
                <w:sz w:val="18"/>
                <w:szCs w:val="18"/>
                <w:lang w:eastAsia="it-IT"/>
              </w:rPr>
            </w:pPr>
          </w:p>
          <w:p w14:paraId="78D2B58C" w14:textId="77777777" w:rsidR="007E1680" w:rsidRPr="00A51794" w:rsidRDefault="007E1680" w:rsidP="007E1680">
            <w:pPr>
              <w:keepNext/>
              <w:spacing w:before="0" w:after="0" w:line="276" w:lineRule="auto"/>
              <w:jc w:val="both"/>
              <w:outlineLvl w:val="1"/>
              <w:rPr>
                <w:rFonts w:ascii="Verdana" w:hAnsi="Verdana"/>
                <w:b/>
                <w:bCs/>
                <w:color w:val="auto"/>
                <w:spacing w:val="0"/>
                <w:sz w:val="20"/>
                <w:szCs w:val="20"/>
                <w:lang w:eastAsia="it-IT"/>
              </w:rPr>
            </w:pPr>
            <w:r w:rsidRPr="00A51794">
              <w:rPr>
                <w:rFonts w:ascii="Verdana" w:hAnsi="Verdana"/>
                <w:b/>
                <w:bCs/>
                <w:color w:val="auto"/>
                <w:spacing w:val="0"/>
                <w:sz w:val="20"/>
                <w:szCs w:val="20"/>
                <w:lang w:eastAsia="it-IT"/>
              </w:rPr>
              <w:t>OBIETTIVI FORMATIVI TRASVERSALI</w:t>
            </w:r>
          </w:p>
          <w:p w14:paraId="468BC50E" w14:textId="77777777" w:rsidR="007E1680" w:rsidRPr="00EA50E1" w:rsidRDefault="007E1680" w:rsidP="007E1680">
            <w:p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Tali obiettivi - didattici, orientativi e professionalizzanti - sono così stati individuati:</w:t>
            </w:r>
          </w:p>
          <w:p w14:paraId="7B137409"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favorire la motivazione allo studio e sviluppare i processi di apprendimento</w:t>
            </w:r>
          </w:p>
          <w:p w14:paraId="34578830"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perfezionare un già proficuo collegamento tra mondo della scuola e quello del lavoro in coerenza con le linee generali delle norme di riferimento</w:t>
            </w:r>
          </w:p>
          <w:p w14:paraId="1D106A4A"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sviluppare le principali caratteristiche e le dinamiche che sono alla base del lavoro in azienda (fare squadra, relazioni interpersonali, rapporti gerarchici, fattori che determinano il successo)</w:t>
            </w:r>
          </w:p>
          <w:p w14:paraId="19CA4BFD"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rendere gli studenti consapevoli che la propria realizzazione nel mondo del lavoro è legata anche alle conoscenze, alle competenze e alle capacità acquisite durante il percorso scolastico</w:t>
            </w:r>
          </w:p>
          <w:p w14:paraId="00D1D7BF"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orientare i giovani a scoprire le vocazioni personali, così da facilitare le successive scelte</w:t>
            </w:r>
          </w:p>
          <w:p w14:paraId="0D4E5BA9"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acquisire competenze professionali spendibili nel mondo del lavoro</w:t>
            </w:r>
          </w:p>
          <w:p w14:paraId="121F0863"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migliorare la comunicazione verbale e non verbale potenziando le capacità di ascolto e di relazione interpersonale </w:t>
            </w:r>
          </w:p>
          <w:p w14:paraId="4B918077" w14:textId="77777777" w:rsidR="007E1680" w:rsidRPr="00EA50E1"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acquisire la capacità di assumere flessibilità nel comportamento e nella presentazione della persona</w:t>
            </w:r>
          </w:p>
          <w:p w14:paraId="27FA23CB" w14:textId="77777777" w:rsidR="007E1680" w:rsidRDefault="007E1680" w:rsidP="007E1680">
            <w:pPr>
              <w:spacing w:before="0" w:after="0" w:line="276" w:lineRule="auto"/>
              <w:rPr>
                <w:rFonts w:ascii="Verdana" w:hAnsi="Verdana"/>
                <w:color w:val="auto"/>
                <w:spacing w:val="0"/>
                <w:sz w:val="18"/>
                <w:szCs w:val="18"/>
                <w:lang w:eastAsia="it-IT"/>
              </w:rPr>
            </w:pPr>
          </w:p>
          <w:p w14:paraId="423BFAB6" w14:textId="77777777" w:rsidR="007E1680" w:rsidRPr="00A51794" w:rsidRDefault="007E1680" w:rsidP="007E1680">
            <w:pPr>
              <w:spacing w:before="0" w:after="0" w:line="276" w:lineRule="auto"/>
              <w:jc w:val="both"/>
              <w:rPr>
                <w:rFonts w:ascii="Verdana" w:hAnsi="Verdana"/>
                <w:b/>
                <w:bCs/>
                <w:color w:val="auto"/>
                <w:spacing w:val="0"/>
                <w:sz w:val="20"/>
                <w:szCs w:val="20"/>
                <w:lang w:eastAsia="it-IT"/>
              </w:rPr>
            </w:pPr>
            <w:r w:rsidRPr="00A51794">
              <w:rPr>
                <w:rFonts w:ascii="Verdana" w:hAnsi="Verdana"/>
                <w:b/>
                <w:bCs/>
                <w:color w:val="auto"/>
                <w:spacing w:val="0"/>
                <w:sz w:val="20"/>
                <w:szCs w:val="20"/>
                <w:lang w:eastAsia="it-IT"/>
              </w:rPr>
              <w:t>OBIETTIVI PROFESSIONALIZZANTI</w:t>
            </w:r>
          </w:p>
          <w:p w14:paraId="120DFB66" w14:textId="77777777" w:rsidR="007E1680" w:rsidRPr="00EA50E1" w:rsidRDefault="007E1680" w:rsidP="007E1680">
            <w:p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Gli obiettivi da raggiungere con l’alternanza Scuola–lavoro devono agevolare il raggiungimento dell’obiettivo scolastico e formativo, che è quello di strutturare  un professionista dei servizi alberghieri e della </w:t>
            </w:r>
            <w:r w:rsidR="00351182">
              <w:rPr>
                <w:rFonts w:ascii="Verdana" w:hAnsi="Verdana"/>
                <w:color w:val="auto"/>
                <w:spacing w:val="0"/>
                <w:sz w:val="18"/>
                <w:szCs w:val="18"/>
                <w:lang w:eastAsia="it-IT"/>
              </w:rPr>
              <w:t>ristorazione -</w:t>
            </w:r>
            <w:r w:rsidRPr="00EA50E1">
              <w:rPr>
                <w:rFonts w:ascii="Verdana" w:hAnsi="Verdana"/>
                <w:color w:val="auto"/>
                <w:spacing w:val="0"/>
                <w:sz w:val="18"/>
                <w:szCs w:val="18"/>
                <w:lang w:eastAsia="it-IT"/>
              </w:rPr>
              <w:t xml:space="preserve"> sala e bar-  che abbia anche acquisito conoscenze tecnologiche, informatiche, economiche e linguistiche  spendibili in un ambito nazionale e sovranazionale:</w:t>
            </w:r>
          </w:p>
          <w:p w14:paraId="3D724562"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conoscere l’organizzazione ristorativa  </w:t>
            </w:r>
          </w:p>
          <w:p w14:paraId="63DC8575"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essere capace di attuare l’ospitalità in una realtà imprenditoriale</w:t>
            </w:r>
          </w:p>
          <w:p w14:paraId="1DF8D6F0"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saper individuare i bisogni della clientela in relazione al tipo di struttura nella quale si svolge l’alternanza</w:t>
            </w:r>
          </w:p>
          <w:p w14:paraId="6E5A6B35"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applicare le conoscenze del comportamento prescritto dalle norme per il personale d’albergo, di ristorante, di osteria, di trattoria, di azienda di catering e banqueting, di pasticceria </w:t>
            </w:r>
          </w:p>
          <w:p w14:paraId="1DCFCF09"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conoscere e saper effettuare con ordine, precisione, rapidità e responsabilità le varie forme di se</w:t>
            </w:r>
            <w:r>
              <w:rPr>
                <w:rFonts w:ascii="Verdana" w:hAnsi="Verdana"/>
                <w:color w:val="auto"/>
                <w:spacing w:val="0"/>
                <w:sz w:val="18"/>
                <w:szCs w:val="18"/>
                <w:lang w:eastAsia="it-IT"/>
              </w:rPr>
              <w:t>r</w:t>
            </w:r>
            <w:r w:rsidRPr="00EA50E1">
              <w:rPr>
                <w:rFonts w:ascii="Verdana" w:hAnsi="Verdana"/>
                <w:color w:val="auto"/>
                <w:spacing w:val="0"/>
                <w:sz w:val="18"/>
                <w:szCs w:val="18"/>
                <w:lang w:eastAsia="it-IT"/>
              </w:rPr>
              <w:t>vizio usate nelle varie</w:t>
            </w:r>
            <w:r w:rsidR="00351182">
              <w:rPr>
                <w:rFonts w:ascii="Verdana" w:hAnsi="Verdana"/>
                <w:color w:val="auto"/>
                <w:spacing w:val="0"/>
                <w:sz w:val="18"/>
                <w:szCs w:val="18"/>
                <w:lang w:eastAsia="it-IT"/>
              </w:rPr>
              <w:t xml:space="preserve"> situazioni lavorative (</w:t>
            </w:r>
            <w:r w:rsidRPr="00EA50E1">
              <w:rPr>
                <w:rFonts w:ascii="Verdana" w:hAnsi="Verdana"/>
                <w:color w:val="auto"/>
                <w:spacing w:val="0"/>
                <w:sz w:val="18"/>
                <w:szCs w:val="18"/>
                <w:lang w:eastAsia="it-IT"/>
              </w:rPr>
              <w:t>sala</w:t>
            </w:r>
            <w:r w:rsidR="00351182">
              <w:rPr>
                <w:rFonts w:ascii="Verdana" w:hAnsi="Verdana"/>
                <w:color w:val="auto"/>
                <w:spacing w:val="0"/>
                <w:sz w:val="18"/>
                <w:szCs w:val="18"/>
                <w:lang w:eastAsia="it-IT"/>
              </w:rPr>
              <w:t xml:space="preserve">, </w:t>
            </w:r>
            <w:r w:rsidRPr="00EA50E1">
              <w:rPr>
                <w:rFonts w:ascii="Verdana" w:hAnsi="Verdana"/>
                <w:color w:val="auto"/>
                <w:spacing w:val="0"/>
                <w:sz w:val="18"/>
                <w:szCs w:val="18"/>
                <w:lang w:eastAsia="it-IT"/>
              </w:rPr>
              <w:t>bar, ricevimento del cliente a tavola o all’evento)</w:t>
            </w:r>
          </w:p>
          <w:p w14:paraId="48464CA2"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saper confrontare le metodologie lavorative  in uso nel locale ove si è svolta l’alternanza  con quanto appreso nell’attività scolastica e saperlo confrontare con l’esperienza degli altri compagni che hanno svolto l’alternanza in altre aziende</w:t>
            </w:r>
          </w:p>
          <w:p w14:paraId="4BF6BDD0"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conoscere e saper applicare la legislazione specialistica del D.Lgs 81/2008</w:t>
            </w:r>
          </w:p>
          <w:p w14:paraId="53DCC208" w14:textId="77777777" w:rsidR="007E1680" w:rsidRPr="00EA50E1"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conoscere e saper applicare le normative del sistema di autocontrollo secondo i criteri dell’ HACCP reg. CE 852/853/854</w:t>
            </w:r>
          </w:p>
          <w:p w14:paraId="570C9535" w14:textId="77777777" w:rsidR="00351182" w:rsidRDefault="007E1680" w:rsidP="007E5027">
            <w:pPr>
              <w:numPr>
                <w:ilvl w:val="0"/>
                <w:numId w:val="7"/>
              </w:numPr>
              <w:spacing w:before="0" w:after="0"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conoscere e saper mettere in atto le tecniche della comunicazione</w:t>
            </w:r>
          </w:p>
          <w:p w14:paraId="18C4E61A" w14:textId="77777777" w:rsidR="00351182" w:rsidRDefault="00351182" w:rsidP="00351182">
            <w:pPr>
              <w:spacing w:before="0" w:after="0" w:line="276" w:lineRule="auto"/>
              <w:jc w:val="both"/>
              <w:rPr>
                <w:rFonts w:ascii="Verdana" w:hAnsi="Verdana"/>
                <w:color w:val="auto"/>
                <w:spacing w:val="0"/>
                <w:sz w:val="18"/>
                <w:szCs w:val="18"/>
                <w:lang w:eastAsia="it-IT"/>
              </w:rPr>
            </w:pPr>
          </w:p>
          <w:p w14:paraId="54BC30BC" w14:textId="1D5C9AFF" w:rsidR="007E5027" w:rsidRDefault="007E5027" w:rsidP="00351182">
            <w:pPr>
              <w:spacing w:before="0" w:after="0" w:line="276" w:lineRule="auto"/>
              <w:jc w:val="both"/>
              <w:rPr>
                <w:rFonts w:ascii="Verdana" w:hAnsi="Verdana"/>
                <w:color w:val="auto"/>
                <w:spacing w:val="0"/>
                <w:sz w:val="18"/>
                <w:szCs w:val="18"/>
                <w:lang w:eastAsia="it-IT"/>
              </w:rPr>
            </w:pPr>
            <w:r w:rsidRPr="002725AE">
              <w:rPr>
                <w:rFonts w:ascii="Verdana" w:hAnsi="Verdana"/>
                <w:color w:val="auto"/>
                <w:spacing w:val="0"/>
                <w:sz w:val="18"/>
                <w:szCs w:val="18"/>
                <w:lang w:eastAsia="it-IT"/>
              </w:rPr>
              <w:t>Appare oltre modo evidente che nel certificare</w:t>
            </w:r>
            <w:r w:rsidR="00351182" w:rsidRPr="002725AE">
              <w:rPr>
                <w:rFonts w:ascii="Verdana" w:hAnsi="Verdana"/>
                <w:color w:val="auto"/>
                <w:spacing w:val="0"/>
                <w:sz w:val="18"/>
                <w:szCs w:val="18"/>
                <w:lang w:eastAsia="it-IT"/>
              </w:rPr>
              <w:t xml:space="preserve"> le competenze raggiunte in alternanza, le stesse assumeranno un peso non indifferente nella redazione del giudizio finale in sede di scrutinio: con un monte ore biennale di circa 600 ore di attività lavorativa, i risultati che emergeranno dalle valutazioni dei tutor aziendali e confortate dalla </w:t>
            </w:r>
            <w:r w:rsidR="00351182" w:rsidRPr="002725AE">
              <w:rPr>
                <w:rFonts w:ascii="Verdana" w:hAnsi="Verdana"/>
                <w:color w:val="auto"/>
                <w:spacing w:val="0"/>
                <w:sz w:val="18"/>
                <w:szCs w:val="18"/>
                <w:lang w:eastAsia="it-IT"/>
              </w:rPr>
              <w:lastRenderedPageBreak/>
              <w:t>attività di monitoraggio svolta da parte dei docenti tecnico pratici</w:t>
            </w:r>
            <w:r w:rsidR="004317A2" w:rsidRPr="002725AE">
              <w:rPr>
                <w:rFonts w:ascii="Verdana" w:hAnsi="Verdana"/>
                <w:color w:val="auto"/>
                <w:spacing w:val="0"/>
                <w:sz w:val="18"/>
                <w:szCs w:val="18"/>
                <w:lang w:eastAsia="it-IT"/>
              </w:rPr>
              <w:t>, saranno determinanti in fase di valutazione e certificazione del percorso, andando a pesare in modo positivo o negativo sugli esiti. Potranno così essere recuperate competenze che durante l’attività prettamente scolastica non emergono chiaramente o con difficoltà: la comunicazione, la gestione dei rapporti, la capacità di gestire le quantità, l’organizzazione del proprio lavoro e del proprio tempo libero, la collaborazione, l’autonomia progettuale e esecutiva e il loro raggiungimento potranno essere determinanti per il successo scolastico.</w:t>
            </w:r>
          </w:p>
          <w:p w14:paraId="6AFE2346" w14:textId="77777777" w:rsidR="00BF1095" w:rsidRDefault="00BF1095" w:rsidP="005B7361">
            <w:pPr>
              <w:spacing w:before="0" w:after="0" w:line="276" w:lineRule="auto"/>
              <w:jc w:val="both"/>
              <w:rPr>
                <w:rFonts w:ascii="Verdana" w:hAnsi="Verdana"/>
                <w:color w:val="auto"/>
                <w:spacing w:val="0"/>
                <w:sz w:val="18"/>
                <w:szCs w:val="18"/>
                <w:lang w:eastAsia="it-IT"/>
              </w:rPr>
            </w:pPr>
          </w:p>
          <w:p w14:paraId="5ED25DC3" w14:textId="6BBF99CC" w:rsidR="005B7361" w:rsidRDefault="005B7361" w:rsidP="005B7361">
            <w:pPr>
              <w:spacing w:before="0" w:after="0" w:line="276" w:lineRule="auto"/>
              <w:jc w:val="both"/>
              <w:rPr>
                <w:rFonts w:ascii="Verdana" w:hAnsi="Verdana"/>
                <w:color w:val="auto"/>
                <w:spacing w:val="0"/>
                <w:sz w:val="18"/>
                <w:szCs w:val="18"/>
                <w:lang w:eastAsia="it-IT"/>
              </w:rPr>
            </w:pPr>
            <w:r>
              <w:rPr>
                <w:rFonts w:ascii="Verdana" w:hAnsi="Verdana"/>
                <w:color w:val="auto"/>
                <w:spacing w:val="0"/>
                <w:sz w:val="18"/>
                <w:szCs w:val="18"/>
                <w:lang w:eastAsia="it-IT"/>
              </w:rPr>
              <w:t>In concomitanza con la situazione critica che si è palesata con la comparsa del COVID 19 e i conseguenti provvedimenti adottati in sede nazionale e locale per il contenimento della diffusione del virus, viste anche le ddg di Regione Lombardia relative alla conclusione dell’anno formativo (dgr 3063)</w:t>
            </w:r>
            <w:r w:rsidR="00B65347">
              <w:rPr>
                <w:rFonts w:ascii="Verdana" w:hAnsi="Verdana"/>
                <w:color w:val="auto"/>
                <w:spacing w:val="0"/>
                <w:sz w:val="18"/>
                <w:szCs w:val="18"/>
                <w:lang w:eastAsia="it-IT"/>
              </w:rPr>
              <w:t xml:space="preserve"> </w:t>
            </w:r>
            <w:r>
              <w:rPr>
                <w:rFonts w:ascii="Verdana" w:hAnsi="Verdana"/>
                <w:color w:val="auto"/>
                <w:spacing w:val="0"/>
                <w:sz w:val="18"/>
                <w:szCs w:val="18"/>
                <w:lang w:eastAsia="it-IT"/>
              </w:rPr>
              <w:t>è stata adottata la modalità del Project Work in formazione a distanza (FAD, E-learning) in sostituzione e a recupero della normale e progettata attività formativa in azienda.</w:t>
            </w:r>
          </w:p>
          <w:p w14:paraId="4763F5FB" w14:textId="77777777" w:rsidR="005B7361" w:rsidRPr="00C403E0" w:rsidRDefault="005B7361" w:rsidP="005B7361">
            <w:pPr>
              <w:pStyle w:val="NormaleWeb"/>
              <w:spacing w:before="210" w:beforeAutospacing="0" w:after="0" w:afterAutospacing="0"/>
              <w:jc w:val="both"/>
              <w:rPr>
                <w:rFonts w:ascii="Verdana" w:hAnsi="Verdana"/>
                <w:sz w:val="18"/>
                <w:szCs w:val="18"/>
              </w:rPr>
            </w:pPr>
            <w:r>
              <w:rPr>
                <w:rFonts w:ascii="Verdana" w:hAnsi="Verdana"/>
                <w:sz w:val="18"/>
                <w:szCs w:val="18"/>
              </w:rPr>
              <w:t>In questo modo, partendo dalla creazione di un “capolavoro”, n</w:t>
            </w:r>
            <w:r w:rsidRPr="00C403E0">
              <w:rPr>
                <w:rFonts w:ascii="Verdana" w:hAnsi="Verdana"/>
                <w:sz w:val="18"/>
                <w:szCs w:val="18"/>
              </w:rPr>
              <w:t>elle attività di project working non saranno solo ed esclusivamente coinvolte le proprie competenze tecnico professionali bensì tutto quel pacchetto di capacità ed abilità proprie che sono trasversali a qualsiasi contesto o attività. Le competenze trasversali sono quelle che solitamente mettono in risalto le reali competenze professionali e tecnico professionali acquisite.</w:t>
            </w:r>
          </w:p>
          <w:p w14:paraId="60E0667D"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Per quanto riguarda le competenze trasversali possiamo sicuramente individuare le seguenti:</w:t>
            </w:r>
          </w:p>
          <w:p w14:paraId="1BC8AE1E"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lavorare in gruppo (quando lo sviluppo del progetto è fatto a gruppi-tolleranza, rispetto, consapevolezza del pregio delle proprie convinzioni e  conoscenze/abilità, presa di posizione).</w:t>
            </w:r>
          </w:p>
          <w:p w14:paraId="7CCC6D2B"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Flessibilità e capacità di adattamento (gestione dei momenti di lavoro, gestione dei riposi, implementazione e opportunità di maggiore o minore impegno).</w:t>
            </w:r>
          </w:p>
          <w:p w14:paraId="4984F445"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lavorare in autonomia (liberi da condizionamenti altrui, padroni del proprio tempo, convinzione su tipo di lavoro da intraprendere).</w:t>
            </w:r>
          </w:p>
          <w:p w14:paraId="0C9BD968"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risolvere i problemi (modalità di reperimento informazioni, individuazione dell’obiettivo, costruzione del proprio modello operativo).</w:t>
            </w:r>
          </w:p>
          <w:p w14:paraId="51F01231"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analisi e sintesi delle informazioni (ricerca, selezione, scelta utile al proprio progetto).</w:t>
            </w:r>
          </w:p>
          <w:p w14:paraId="01F6D079"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pianificare e coordinare le attività (stesura del proprio calendario di lavoro).</w:t>
            </w:r>
          </w:p>
          <w:p w14:paraId="74A8704B" w14:textId="77777777" w:rsidR="005B7361" w:rsidRPr="00C403E0" w:rsidRDefault="005B7361" w:rsidP="005B7361">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comunicativa scritta e orale (redazione del prodotto finale, utilizzo di materiale multimediale, utilizzo di evidenze fotografiche)</w:t>
            </w:r>
          </w:p>
          <w:p w14:paraId="04B2EA47" w14:textId="77777777" w:rsidR="005B7361" w:rsidRPr="002725AE" w:rsidRDefault="005B7361" w:rsidP="00351182">
            <w:pPr>
              <w:spacing w:before="0" w:after="0" w:line="276" w:lineRule="auto"/>
              <w:jc w:val="both"/>
              <w:rPr>
                <w:rFonts w:ascii="Verdana" w:hAnsi="Verdana"/>
                <w:color w:val="auto"/>
                <w:spacing w:val="0"/>
                <w:sz w:val="18"/>
                <w:szCs w:val="18"/>
                <w:lang w:eastAsia="it-IT"/>
              </w:rPr>
            </w:pPr>
          </w:p>
          <w:p w14:paraId="52A68C77" w14:textId="77777777" w:rsidR="007E1680" w:rsidRPr="007E1680" w:rsidRDefault="007E1680" w:rsidP="007E1680">
            <w:pPr>
              <w:spacing w:before="0" w:after="0" w:line="276" w:lineRule="auto"/>
              <w:rPr>
                <w:rFonts w:ascii="Verdana" w:hAnsi="Verdana"/>
                <w:color w:val="auto"/>
                <w:spacing w:val="0"/>
                <w:sz w:val="18"/>
                <w:szCs w:val="18"/>
                <w:lang w:eastAsia="it-IT"/>
              </w:rPr>
            </w:pPr>
          </w:p>
        </w:tc>
      </w:tr>
    </w:tbl>
    <w:p w14:paraId="6D99321B" w14:textId="77777777" w:rsidR="00BF1095" w:rsidRPr="00BF1095" w:rsidRDefault="00BF1095" w:rsidP="00BF1095">
      <w:pPr>
        <w:shd w:val="clear" w:color="auto" w:fill="FFFFFF"/>
        <w:spacing w:before="240" w:line="240" w:lineRule="auto"/>
        <w:outlineLvl w:val="3"/>
        <w:rPr>
          <w:rFonts w:ascii="Verdana" w:hAnsi="Verdana"/>
          <w:b/>
          <w:bCs/>
          <w:color w:val="021C60"/>
          <w:spacing w:val="0"/>
          <w:lang w:eastAsia="it-IT"/>
        </w:rPr>
      </w:pPr>
      <w:r w:rsidRPr="00BF1095">
        <w:rPr>
          <w:rFonts w:ascii="Verdana" w:hAnsi="Verdana"/>
          <w:b/>
          <w:bCs/>
          <w:color w:val="021C60"/>
          <w:spacing w:val="0"/>
          <w:lang w:eastAsia="it-IT"/>
        </w:rPr>
        <w:lastRenderedPageBreak/>
        <w:t>2. Competenze - Abilità - Conoscenze da acquisire nella attività di Project work ed e-learning</w:t>
      </w:r>
    </w:p>
    <w:tbl>
      <w:tblPr>
        <w:tblW w:w="11072" w:type="dxa"/>
        <w:tblCellSpacing w:w="15" w:type="dxa"/>
        <w:tblInd w:w="-522" w:type="dxa"/>
        <w:shd w:val="clear" w:color="auto" w:fill="BFDFFF"/>
        <w:tblLook w:val="04A0" w:firstRow="1" w:lastRow="0" w:firstColumn="1" w:lastColumn="0" w:noHBand="0" w:noVBand="1"/>
      </w:tblPr>
      <w:tblGrid>
        <w:gridCol w:w="1774"/>
        <w:gridCol w:w="5633"/>
        <w:gridCol w:w="3665"/>
      </w:tblGrid>
      <w:tr w:rsidR="00BF1095" w:rsidRPr="00BF1095" w14:paraId="531191ED" w14:textId="77777777" w:rsidTr="00BF1095">
        <w:trPr>
          <w:tblHeader/>
          <w:tblCellSpacing w:w="15" w:type="dxa"/>
        </w:trPr>
        <w:tc>
          <w:tcPr>
            <w:tcW w:w="1729" w:type="dxa"/>
            <w:tcBorders>
              <w:top w:val="nil"/>
              <w:left w:val="nil"/>
              <w:bottom w:val="single" w:sz="6" w:space="0" w:color="021C60"/>
              <w:right w:val="nil"/>
            </w:tcBorders>
            <w:shd w:val="clear" w:color="auto" w:fill="E8F4F8"/>
            <w:tcMar>
              <w:top w:w="90" w:type="dxa"/>
              <w:left w:w="15" w:type="dxa"/>
              <w:bottom w:w="90" w:type="dxa"/>
              <w:right w:w="15" w:type="dxa"/>
            </w:tcMar>
            <w:vAlign w:val="center"/>
            <w:hideMark/>
          </w:tcPr>
          <w:p w14:paraId="292414E5" w14:textId="77777777" w:rsidR="00BF1095" w:rsidRPr="00BF1095" w:rsidRDefault="00BF1095" w:rsidP="00BF1095">
            <w:pPr>
              <w:spacing w:before="240" w:after="240" w:line="240" w:lineRule="auto"/>
              <w:jc w:val="center"/>
              <w:rPr>
                <w:rFonts w:ascii="Verdana" w:hAnsi="Verdana"/>
                <w:b/>
                <w:bCs/>
                <w:color w:val="021C60"/>
                <w:spacing w:val="0"/>
                <w:sz w:val="18"/>
                <w:szCs w:val="18"/>
                <w:lang w:eastAsia="it-IT"/>
              </w:rPr>
            </w:pPr>
            <w:r w:rsidRPr="00BF1095">
              <w:rPr>
                <w:rFonts w:ascii="Verdana" w:hAnsi="Verdana"/>
                <w:b/>
                <w:bCs/>
                <w:color w:val="021C60"/>
                <w:spacing w:val="0"/>
                <w:sz w:val="18"/>
                <w:szCs w:val="18"/>
                <w:lang w:eastAsia="it-IT"/>
              </w:rPr>
              <w:t>COMPETENZE</w:t>
            </w:r>
          </w:p>
        </w:tc>
        <w:tc>
          <w:tcPr>
            <w:tcW w:w="5603" w:type="dxa"/>
            <w:tcBorders>
              <w:top w:val="nil"/>
              <w:left w:val="nil"/>
              <w:bottom w:val="single" w:sz="6" w:space="0" w:color="021C60"/>
              <w:right w:val="nil"/>
            </w:tcBorders>
            <w:shd w:val="clear" w:color="auto" w:fill="E8F4F8"/>
            <w:tcMar>
              <w:top w:w="90" w:type="dxa"/>
              <w:left w:w="15" w:type="dxa"/>
              <w:bottom w:w="90" w:type="dxa"/>
              <w:right w:w="15" w:type="dxa"/>
            </w:tcMar>
            <w:vAlign w:val="center"/>
            <w:hideMark/>
          </w:tcPr>
          <w:p w14:paraId="68425BFF" w14:textId="77777777" w:rsidR="00BF1095" w:rsidRPr="00BF1095" w:rsidRDefault="00BF1095" w:rsidP="00BF1095">
            <w:pPr>
              <w:spacing w:before="240" w:after="240" w:line="240" w:lineRule="auto"/>
              <w:jc w:val="center"/>
              <w:rPr>
                <w:rFonts w:ascii="Verdana" w:hAnsi="Verdana"/>
                <w:b/>
                <w:bCs/>
                <w:color w:val="021C60"/>
                <w:spacing w:val="0"/>
                <w:sz w:val="18"/>
                <w:szCs w:val="18"/>
                <w:lang w:eastAsia="it-IT"/>
              </w:rPr>
            </w:pPr>
            <w:r w:rsidRPr="00BF1095">
              <w:rPr>
                <w:rFonts w:ascii="Verdana" w:hAnsi="Verdana"/>
                <w:b/>
                <w:bCs/>
                <w:color w:val="021C60"/>
                <w:spacing w:val="0"/>
                <w:sz w:val="18"/>
                <w:szCs w:val="18"/>
                <w:lang w:eastAsia="it-IT"/>
              </w:rPr>
              <w:t>ABILITÀ</w:t>
            </w:r>
          </w:p>
        </w:tc>
        <w:tc>
          <w:tcPr>
            <w:tcW w:w="3620" w:type="dxa"/>
            <w:tcBorders>
              <w:top w:val="nil"/>
              <w:left w:val="nil"/>
              <w:bottom w:val="single" w:sz="6" w:space="0" w:color="021C60"/>
              <w:right w:val="nil"/>
            </w:tcBorders>
            <w:shd w:val="clear" w:color="auto" w:fill="E8F4F8"/>
            <w:tcMar>
              <w:top w:w="90" w:type="dxa"/>
              <w:left w:w="15" w:type="dxa"/>
              <w:bottom w:w="90" w:type="dxa"/>
              <w:right w:w="15" w:type="dxa"/>
            </w:tcMar>
            <w:vAlign w:val="center"/>
            <w:hideMark/>
          </w:tcPr>
          <w:p w14:paraId="54D0386D" w14:textId="77777777" w:rsidR="00BF1095" w:rsidRPr="00BF1095" w:rsidRDefault="00BF1095" w:rsidP="00BF1095">
            <w:pPr>
              <w:spacing w:before="240" w:after="240" w:line="240" w:lineRule="auto"/>
              <w:jc w:val="center"/>
              <w:rPr>
                <w:rFonts w:ascii="Verdana" w:hAnsi="Verdana"/>
                <w:b/>
                <w:bCs/>
                <w:color w:val="021C60"/>
                <w:spacing w:val="0"/>
                <w:sz w:val="18"/>
                <w:szCs w:val="18"/>
                <w:lang w:eastAsia="it-IT"/>
              </w:rPr>
            </w:pPr>
            <w:r w:rsidRPr="00BF1095">
              <w:rPr>
                <w:rFonts w:ascii="Verdana" w:hAnsi="Verdana"/>
                <w:b/>
                <w:bCs/>
                <w:color w:val="021C60"/>
                <w:spacing w:val="0"/>
                <w:sz w:val="18"/>
                <w:szCs w:val="18"/>
                <w:lang w:eastAsia="it-IT"/>
              </w:rPr>
              <w:t>CONOSCENZA</w:t>
            </w:r>
          </w:p>
        </w:tc>
      </w:tr>
      <w:tr w:rsidR="00BF1095" w:rsidRPr="00BF1095" w14:paraId="0799A95C"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64181340"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Definire e pianificare le fasi/successione delle operazioni da compiere sulla base delle istruzioni ricevute</w:t>
            </w:r>
            <w:r w:rsidRPr="00BF1095">
              <w:rPr>
                <w:rFonts w:ascii="Arial" w:hAnsi="Arial" w:cs="Arial"/>
                <w:bCs/>
                <w:color w:val="auto"/>
                <w:spacing w:val="0"/>
                <w:sz w:val="16"/>
                <w:szCs w:val="16"/>
                <w:lang w:eastAsia="it-IT"/>
              </w:rPr>
              <w:t xml:space="preserve"> </w:t>
            </w:r>
          </w:p>
        </w:tc>
        <w:tc>
          <w:tcPr>
            <w:tcW w:w="5603" w:type="dxa"/>
            <w:shd w:val="clear" w:color="auto" w:fill="F5FAFD"/>
            <w:tcMar>
              <w:top w:w="90" w:type="dxa"/>
              <w:left w:w="15" w:type="dxa"/>
              <w:bottom w:w="90" w:type="dxa"/>
              <w:right w:w="15" w:type="dxa"/>
            </w:tcMar>
            <w:vAlign w:val="center"/>
          </w:tcPr>
          <w:p w14:paraId="0AA77C82"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Utilizzare le istruzioni per predisporre le diverse attività per un piano di lavoro limitato</w:t>
            </w:r>
          </w:p>
          <w:p w14:paraId="56603D2D" w14:textId="77777777" w:rsidR="00BF1095" w:rsidRPr="00BF1095" w:rsidRDefault="00BF1095" w:rsidP="00BF1095">
            <w:pPr>
              <w:tabs>
                <w:tab w:val="num" w:pos="406"/>
              </w:tabs>
              <w:spacing w:before="0" w:after="0" w:line="240" w:lineRule="auto"/>
              <w:ind w:left="406" w:hanging="284"/>
              <w:rPr>
                <w:rFonts w:ascii="Arial" w:hAnsi="Arial" w:cs="Arial"/>
                <w:color w:val="auto"/>
                <w:spacing w:val="0"/>
                <w:sz w:val="16"/>
                <w:szCs w:val="16"/>
                <w:lang w:eastAsia="it-IT"/>
              </w:rPr>
            </w:pPr>
          </w:p>
          <w:p w14:paraId="4517B8CB"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Applicare criteri di organizzazione del proprio lavoro relativi alle peculiarità delle attività da eseguire e dell'ambiente domestico sede della attività</w:t>
            </w:r>
          </w:p>
          <w:p w14:paraId="3A192E98" w14:textId="77777777" w:rsidR="00BF1095" w:rsidRPr="00BF1095" w:rsidRDefault="00BF1095" w:rsidP="00BF1095">
            <w:pPr>
              <w:tabs>
                <w:tab w:val="num" w:pos="406"/>
              </w:tabs>
              <w:spacing w:before="0" w:after="0" w:line="240" w:lineRule="auto"/>
              <w:ind w:left="406" w:hanging="284"/>
              <w:rPr>
                <w:rFonts w:ascii="Arial" w:hAnsi="Arial" w:cs="Arial"/>
                <w:color w:val="auto"/>
                <w:spacing w:val="0"/>
                <w:sz w:val="16"/>
                <w:szCs w:val="16"/>
                <w:lang w:eastAsia="it-IT"/>
              </w:rPr>
            </w:pPr>
          </w:p>
          <w:p w14:paraId="731D57CE"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 xml:space="preserve">Applicare modalità di pianificazione e organizzazione delle attività nel rispetto delle norme di sicurezza, igiene e salvaguardia ambientale specifiche </w:t>
            </w:r>
          </w:p>
          <w:p w14:paraId="47BE6AD4"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Adottare procedure di monitoraggio e verifica della conformità delle attività a supporto del miglioramento continuo degli standard di risultato con l’aiuto e la supervisione del tutor scolastico</w:t>
            </w:r>
          </w:p>
        </w:tc>
        <w:tc>
          <w:tcPr>
            <w:tcW w:w="3620" w:type="dxa"/>
            <w:shd w:val="clear" w:color="auto" w:fill="F5FAFD"/>
            <w:tcMar>
              <w:top w:w="90" w:type="dxa"/>
              <w:left w:w="15" w:type="dxa"/>
              <w:bottom w:w="90" w:type="dxa"/>
              <w:right w:w="15" w:type="dxa"/>
            </w:tcMar>
            <w:vAlign w:val="center"/>
            <w:hideMark/>
          </w:tcPr>
          <w:p w14:paraId="6F151D8E"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 xml:space="preserve">Attrezzature di collegamento multimediale </w:t>
            </w:r>
          </w:p>
          <w:p w14:paraId="181BC8EC"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Normative di sicurezza, igiene, tempi di pausa e permanenza al pc</w:t>
            </w:r>
          </w:p>
          <w:p w14:paraId="7CF7D4C8"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Attrezzature della cucina domestica loro utilizzo in sicurezza</w:t>
            </w:r>
          </w:p>
          <w:p w14:paraId="4AAAEEB2"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Principali terminologie tecniche</w:t>
            </w:r>
          </w:p>
          <w:p w14:paraId="1A940E30" w14:textId="77777777" w:rsidR="00BF1095" w:rsidRPr="00BF1095" w:rsidRDefault="00BF1095" w:rsidP="00BF1095">
            <w:pPr>
              <w:numPr>
                <w:ilvl w:val="0"/>
                <w:numId w:val="23"/>
              </w:numPr>
              <w:tabs>
                <w:tab w:val="num" w:pos="400"/>
              </w:tabs>
              <w:spacing w:before="0" w:after="0" w:line="240" w:lineRule="auto"/>
              <w:ind w:left="400" w:hanging="283"/>
              <w:rPr>
                <w:rFonts w:ascii="Arial" w:eastAsia="Arial Unicode MS" w:hAnsi="Arial" w:cs="Arial"/>
                <w:sz w:val="16"/>
                <w:szCs w:val="16"/>
              </w:rPr>
            </w:pPr>
            <w:r w:rsidRPr="00BF1095">
              <w:rPr>
                <w:rFonts w:ascii="Arial" w:hAnsi="Arial" w:cs="Arial"/>
                <w:sz w:val="16"/>
                <w:szCs w:val="16"/>
              </w:rPr>
              <w:t>Tecniche di comunicazione organizzativa</w:t>
            </w:r>
          </w:p>
          <w:p w14:paraId="3CF11404" w14:textId="77777777" w:rsidR="00BF1095" w:rsidRPr="00BF1095" w:rsidRDefault="00BF1095" w:rsidP="00BF1095">
            <w:pPr>
              <w:numPr>
                <w:ilvl w:val="0"/>
                <w:numId w:val="23"/>
              </w:numPr>
              <w:tabs>
                <w:tab w:val="num" w:pos="400"/>
              </w:tabs>
              <w:spacing w:before="0" w:after="0" w:line="240" w:lineRule="auto"/>
              <w:ind w:left="400" w:hanging="283"/>
              <w:rPr>
                <w:rFonts w:ascii="Arial" w:eastAsia="Arial Unicode MS" w:hAnsi="Arial" w:cs="Arial"/>
                <w:sz w:val="16"/>
                <w:szCs w:val="16"/>
              </w:rPr>
            </w:pPr>
            <w:r w:rsidRPr="00BF1095">
              <w:rPr>
                <w:rFonts w:ascii="Arial" w:hAnsi="Arial" w:cs="Arial"/>
                <w:sz w:val="16"/>
                <w:szCs w:val="16"/>
              </w:rPr>
              <w:t>Tecniche di pianificazione del lavoro principio logico</w:t>
            </w:r>
          </w:p>
        </w:tc>
      </w:tr>
      <w:tr w:rsidR="00BF1095" w:rsidRPr="00BF1095" w14:paraId="26C7CBDF"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2D02E1F9"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lastRenderedPageBreak/>
              <w:t>Definire e pianificare lo scadenziario del proprio project work</w:t>
            </w:r>
          </w:p>
        </w:tc>
        <w:tc>
          <w:tcPr>
            <w:tcW w:w="5603" w:type="dxa"/>
            <w:shd w:val="clear" w:color="auto" w:fill="F5FAFD"/>
            <w:tcMar>
              <w:top w:w="90" w:type="dxa"/>
              <w:left w:w="15" w:type="dxa"/>
              <w:bottom w:w="90" w:type="dxa"/>
              <w:right w:w="15" w:type="dxa"/>
            </w:tcMar>
            <w:hideMark/>
          </w:tcPr>
          <w:p w14:paraId="62A3E618"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Costruire il calendario di lavoro e di riposo</w:t>
            </w:r>
          </w:p>
          <w:p w14:paraId="44BF225A"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Predisporre gli strumenti necessari alla tipologia di lavoro da realizzare</w:t>
            </w:r>
          </w:p>
          <w:p w14:paraId="7395A54B"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Pianificare il tipo di lavoro organizzandolo per opportunità operativa</w:t>
            </w:r>
          </w:p>
          <w:p w14:paraId="4EF31CD7"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Scegliere gli strumenti di ricerca</w:t>
            </w:r>
          </w:p>
          <w:p w14:paraId="5FA641D7"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Stabilire le priorità di ricerca</w:t>
            </w:r>
          </w:p>
        </w:tc>
        <w:tc>
          <w:tcPr>
            <w:tcW w:w="3620" w:type="dxa"/>
            <w:shd w:val="clear" w:color="auto" w:fill="F5FAFD"/>
            <w:tcMar>
              <w:top w:w="90" w:type="dxa"/>
              <w:left w:w="15" w:type="dxa"/>
              <w:bottom w:w="90" w:type="dxa"/>
              <w:right w:w="15" w:type="dxa"/>
            </w:tcMar>
            <w:hideMark/>
          </w:tcPr>
          <w:p w14:paraId="0838B7DD"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Il pacchetto word excell</w:t>
            </w:r>
          </w:p>
          <w:p w14:paraId="02F25C33"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La ricerca delle informazioni: metodo e opportunità</w:t>
            </w:r>
          </w:p>
        </w:tc>
      </w:tr>
      <w:tr w:rsidR="00BF1095" w:rsidRPr="00BF1095" w14:paraId="3A63913F"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59E4FE75"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Lavorare in gruppo</w:t>
            </w:r>
          </w:p>
        </w:tc>
        <w:tc>
          <w:tcPr>
            <w:tcW w:w="5603" w:type="dxa"/>
            <w:shd w:val="clear" w:color="auto" w:fill="F5FAFD"/>
            <w:tcMar>
              <w:top w:w="90" w:type="dxa"/>
              <w:left w:w="15" w:type="dxa"/>
              <w:bottom w:w="90" w:type="dxa"/>
              <w:right w:w="15" w:type="dxa"/>
            </w:tcMar>
            <w:hideMark/>
          </w:tcPr>
          <w:p w14:paraId="4102B42F"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Partecipare esponendo le proprie idee ai focus group</w:t>
            </w:r>
          </w:p>
          <w:p w14:paraId="1FC73536"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Accettare le idee ed opinioni degli altri</w:t>
            </w:r>
          </w:p>
          <w:p w14:paraId="38510CB1"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Essere anche punto di riferimento per coloro che si trovano in difficoltà</w:t>
            </w:r>
          </w:p>
        </w:tc>
        <w:tc>
          <w:tcPr>
            <w:tcW w:w="3620" w:type="dxa"/>
            <w:shd w:val="clear" w:color="auto" w:fill="F5FAFD"/>
            <w:tcMar>
              <w:top w:w="90" w:type="dxa"/>
              <w:left w:w="15" w:type="dxa"/>
              <w:bottom w:w="90" w:type="dxa"/>
              <w:right w:w="15" w:type="dxa"/>
            </w:tcMar>
            <w:hideMark/>
          </w:tcPr>
          <w:p w14:paraId="1860C55C"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Il linguaggio e la comunicazione verbale e non verbale</w:t>
            </w:r>
          </w:p>
          <w:p w14:paraId="538012D8"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L’etica professionale e nella gestione dei rapporti</w:t>
            </w:r>
          </w:p>
          <w:p w14:paraId="735FB9B0"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Gestione di gruppo di lavoro</w:t>
            </w:r>
          </w:p>
        </w:tc>
      </w:tr>
      <w:tr w:rsidR="00BF1095" w:rsidRPr="00BF1095" w14:paraId="71072582"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18C7DE8D"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Flessibilità e capacità di adattamento</w:t>
            </w:r>
          </w:p>
        </w:tc>
        <w:tc>
          <w:tcPr>
            <w:tcW w:w="5603" w:type="dxa"/>
            <w:shd w:val="clear" w:color="auto" w:fill="F5FAFD"/>
            <w:tcMar>
              <w:top w:w="90" w:type="dxa"/>
              <w:left w:w="15" w:type="dxa"/>
              <w:bottom w:w="90" w:type="dxa"/>
              <w:right w:w="15" w:type="dxa"/>
            </w:tcMar>
            <w:hideMark/>
          </w:tcPr>
          <w:p w14:paraId="46B197B2"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Programmare e rimodulare le giornate di lavoro in project work in funzione delle altre scadenze formative</w:t>
            </w:r>
          </w:p>
          <w:p w14:paraId="261564A7"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Utilizzare la piattaforma proposta adattando e costruendo un modello che possa essere condiviso</w:t>
            </w:r>
          </w:p>
        </w:tc>
        <w:tc>
          <w:tcPr>
            <w:tcW w:w="3620" w:type="dxa"/>
            <w:shd w:val="clear" w:color="auto" w:fill="F5FAFD"/>
            <w:tcMar>
              <w:top w:w="90" w:type="dxa"/>
              <w:left w:w="15" w:type="dxa"/>
              <w:bottom w:w="90" w:type="dxa"/>
              <w:right w:w="15" w:type="dxa"/>
            </w:tcMar>
            <w:hideMark/>
          </w:tcPr>
          <w:p w14:paraId="1DC31E1B"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Lo scadenziario e il calendario di google</w:t>
            </w:r>
          </w:p>
          <w:p w14:paraId="6166B791"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Utilizzo di una agenda elettronica</w:t>
            </w:r>
          </w:p>
          <w:p w14:paraId="3C9D13A3"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Le funzione applicative di GSite</w:t>
            </w:r>
          </w:p>
        </w:tc>
      </w:tr>
      <w:tr w:rsidR="00BF1095" w:rsidRPr="00BF1095" w14:paraId="2A1FEF35"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3A36EF80"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Lavorare in autonomia</w:t>
            </w:r>
          </w:p>
        </w:tc>
        <w:tc>
          <w:tcPr>
            <w:tcW w:w="5603" w:type="dxa"/>
            <w:shd w:val="clear" w:color="auto" w:fill="F5FAFD"/>
            <w:tcMar>
              <w:top w:w="90" w:type="dxa"/>
              <w:left w:w="15" w:type="dxa"/>
              <w:bottom w:w="90" w:type="dxa"/>
              <w:right w:w="15" w:type="dxa"/>
            </w:tcMar>
            <w:hideMark/>
          </w:tcPr>
          <w:p w14:paraId="688EE454"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Interazione con la piattaforma di lavoro proposta</w:t>
            </w:r>
          </w:p>
          <w:p w14:paraId="4CDA5AC2"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Pubblicare e rendere condivisibili oggetti, modelli, documenti, immagini</w:t>
            </w:r>
          </w:p>
          <w:p w14:paraId="6FD8A20F"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Portare a termine e nei tempi previsti il proprio lavoro quotidiano</w:t>
            </w:r>
          </w:p>
          <w:p w14:paraId="64CE14A1"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 xml:space="preserve">Realizzare in piena </w:t>
            </w:r>
          </w:p>
        </w:tc>
        <w:tc>
          <w:tcPr>
            <w:tcW w:w="3620" w:type="dxa"/>
            <w:shd w:val="clear" w:color="auto" w:fill="F5FAFD"/>
            <w:tcMar>
              <w:top w:w="90" w:type="dxa"/>
              <w:left w:w="15" w:type="dxa"/>
              <w:bottom w:w="90" w:type="dxa"/>
              <w:right w:w="15" w:type="dxa"/>
            </w:tcMar>
            <w:hideMark/>
          </w:tcPr>
          <w:p w14:paraId="50FA5601"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Orientamento al risultato</w:t>
            </w:r>
          </w:p>
          <w:p w14:paraId="2EC24552"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Accuratezza</w:t>
            </w:r>
          </w:p>
          <w:p w14:paraId="6DEA3646"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Autonomia</w:t>
            </w:r>
          </w:p>
          <w:p w14:paraId="4D311351"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Proattività</w:t>
            </w:r>
          </w:p>
          <w:p w14:paraId="6EBED5E0" w14:textId="77777777" w:rsidR="00BF1095" w:rsidRPr="00BF1095" w:rsidRDefault="00BF1095" w:rsidP="00BF1095">
            <w:pPr>
              <w:numPr>
                <w:ilvl w:val="0"/>
                <w:numId w:val="23"/>
              </w:numPr>
              <w:spacing w:before="0" w:after="0" w:line="240" w:lineRule="auto"/>
              <w:ind w:left="456" w:hanging="283"/>
              <w:rPr>
                <w:rFonts w:ascii="Arial" w:hAnsi="Arial" w:cs="Arial"/>
                <w:sz w:val="16"/>
                <w:szCs w:val="16"/>
              </w:rPr>
            </w:pPr>
            <w:r w:rsidRPr="00BF1095">
              <w:rPr>
                <w:rFonts w:ascii="Arial" w:hAnsi="Arial" w:cs="Arial"/>
                <w:sz w:val="16"/>
                <w:szCs w:val="16"/>
              </w:rPr>
              <w:t>Creatività</w:t>
            </w:r>
          </w:p>
        </w:tc>
      </w:tr>
      <w:tr w:rsidR="00BF1095" w:rsidRPr="00BF1095" w14:paraId="3298C420"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26288F69"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Risolvere problemi</w:t>
            </w:r>
          </w:p>
        </w:tc>
        <w:tc>
          <w:tcPr>
            <w:tcW w:w="5603" w:type="dxa"/>
            <w:shd w:val="clear" w:color="auto" w:fill="F5FAFD"/>
            <w:tcMar>
              <w:top w:w="90" w:type="dxa"/>
              <w:left w:w="15" w:type="dxa"/>
              <w:bottom w:w="90" w:type="dxa"/>
              <w:right w:w="15" w:type="dxa"/>
            </w:tcMar>
            <w:hideMark/>
          </w:tcPr>
          <w:p w14:paraId="7D1269BC"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Individuare i momenti o le fasi che si presentano in modo critico</w:t>
            </w:r>
          </w:p>
          <w:p w14:paraId="466F5326"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Definire gli ambiti e in contorni delle singole situazioni</w:t>
            </w:r>
          </w:p>
          <w:p w14:paraId="37D5AA67"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Fissare i problemi attraverso una analisi rispetto le criticità e le possibili attività di risoluzione</w:t>
            </w:r>
          </w:p>
        </w:tc>
        <w:tc>
          <w:tcPr>
            <w:tcW w:w="3620" w:type="dxa"/>
            <w:shd w:val="clear" w:color="auto" w:fill="F5FAFD"/>
            <w:tcMar>
              <w:top w:w="90" w:type="dxa"/>
              <w:left w:w="15" w:type="dxa"/>
              <w:bottom w:w="90" w:type="dxa"/>
              <w:right w:w="15" w:type="dxa"/>
            </w:tcMar>
            <w:hideMark/>
          </w:tcPr>
          <w:p w14:paraId="1AF703D7" w14:textId="77777777" w:rsidR="00BF1095" w:rsidRPr="00BF1095" w:rsidRDefault="00BF1095" w:rsidP="00BF1095">
            <w:pPr>
              <w:spacing w:before="0" w:after="0" w:line="240" w:lineRule="auto"/>
              <w:ind w:left="369" w:hanging="142"/>
              <w:rPr>
                <w:rFonts w:ascii="Arial" w:hAnsi="Arial" w:cs="Arial"/>
                <w:sz w:val="16"/>
                <w:szCs w:val="16"/>
              </w:rPr>
            </w:pPr>
            <w:r w:rsidRPr="00BF1095">
              <w:rPr>
                <w:rFonts w:ascii="Arial" w:hAnsi="Arial" w:cs="Arial"/>
                <w:sz w:val="16"/>
                <w:szCs w:val="16"/>
              </w:rPr>
              <w:t>• Esplorare e comprendere (le informazioni fornite con il problema);</w:t>
            </w:r>
          </w:p>
          <w:p w14:paraId="115B2174" w14:textId="77777777" w:rsidR="00BF1095" w:rsidRPr="00BF1095" w:rsidRDefault="00BF1095" w:rsidP="00BF1095">
            <w:pPr>
              <w:spacing w:before="0" w:after="0" w:line="240" w:lineRule="auto"/>
              <w:ind w:left="369" w:hanging="142"/>
              <w:rPr>
                <w:rFonts w:ascii="Arial" w:hAnsi="Arial" w:cs="Arial"/>
                <w:sz w:val="16"/>
                <w:szCs w:val="16"/>
              </w:rPr>
            </w:pPr>
            <w:r w:rsidRPr="00BF1095">
              <w:rPr>
                <w:rFonts w:ascii="Arial" w:hAnsi="Arial" w:cs="Arial"/>
                <w:sz w:val="16"/>
                <w:szCs w:val="16"/>
              </w:rPr>
              <w:t>• Rappresentare e riformulare (attraverso la costruzione grafica, tabellare, simbolica o la rappresentazione verbale della situazione problematica con la formulazione di ipotesi sui fattori presi in esame e le relazioni tra di loro pertinenti);</w:t>
            </w:r>
          </w:p>
          <w:p w14:paraId="701F2A84" w14:textId="77777777" w:rsidR="00BF1095" w:rsidRPr="00BF1095" w:rsidRDefault="00BF1095" w:rsidP="00BF1095">
            <w:pPr>
              <w:spacing w:before="0" w:after="0" w:line="240" w:lineRule="auto"/>
              <w:ind w:left="369" w:hanging="142"/>
              <w:rPr>
                <w:rFonts w:ascii="Arial" w:hAnsi="Arial" w:cs="Arial"/>
                <w:sz w:val="16"/>
                <w:szCs w:val="16"/>
              </w:rPr>
            </w:pPr>
            <w:r w:rsidRPr="00BF1095">
              <w:rPr>
                <w:rFonts w:ascii="Arial" w:hAnsi="Arial" w:cs="Arial"/>
                <w:sz w:val="16"/>
                <w:szCs w:val="16"/>
              </w:rPr>
              <w:t>• Pianificare ed eseguire (elaborazione di un piano di azione fissando obiettivi e sotto-obiettivi, ed esecuzione sequenziale dei passaggi);</w:t>
            </w:r>
          </w:p>
          <w:p w14:paraId="76AEFFD0" w14:textId="77777777" w:rsidR="00BF1095" w:rsidRPr="00BF1095" w:rsidRDefault="00BF1095" w:rsidP="00BF1095">
            <w:pPr>
              <w:spacing w:before="0" w:after="0" w:line="240" w:lineRule="auto"/>
              <w:ind w:left="369" w:hanging="142"/>
              <w:rPr>
                <w:rFonts w:ascii="Arial" w:hAnsi="Arial" w:cs="Arial"/>
                <w:sz w:val="16"/>
                <w:szCs w:val="16"/>
              </w:rPr>
            </w:pPr>
            <w:r w:rsidRPr="00BF1095">
              <w:rPr>
                <w:rFonts w:ascii="Arial" w:hAnsi="Arial" w:cs="Arial"/>
                <w:sz w:val="16"/>
                <w:szCs w:val="16"/>
              </w:rPr>
              <w:t>• Monitorare e riflettere (acquisizione/costruzione di conoscenza attraverso l’errore come fattore decisivo per apprendere, monitoraggio e reazione al feedback, messa a punto delle strategie adottate)</w:t>
            </w:r>
          </w:p>
        </w:tc>
      </w:tr>
      <w:tr w:rsidR="00BF1095" w:rsidRPr="00BF1095" w14:paraId="647183FD" w14:textId="77777777" w:rsidTr="00BF1095">
        <w:trPr>
          <w:tblCellSpacing w:w="15" w:type="dxa"/>
        </w:trPr>
        <w:tc>
          <w:tcPr>
            <w:tcW w:w="1729" w:type="dxa"/>
            <w:shd w:val="clear" w:color="auto" w:fill="F5FAFD"/>
            <w:tcMar>
              <w:top w:w="90" w:type="dxa"/>
              <w:left w:w="15" w:type="dxa"/>
              <w:bottom w:w="90" w:type="dxa"/>
              <w:right w:w="15" w:type="dxa"/>
            </w:tcMar>
            <w:vAlign w:val="center"/>
            <w:hideMark/>
          </w:tcPr>
          <w:p w14:paraId="29A8D951"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Analizzare e sintetizzare le informazioni</w:t>
            </w:r>
          </w:p>
        </w:tc>
        <w:tc>
          <w:tcPr>
            <w:tcW w:w="5603" w:type="dxa"/>
            <w:shd w:val="clear" w:color="auto" w:fill="F5FAFD"/>
            <w:tcMar>
              <w:top w:w="90" w:type="dxa"/>
              <w:left w:w="15" w:type="dxa"/>
              <w:bottom w:w="90" w:type="dxa"/>
              <w:right w:w="15" w:type="dxa"/>
            </w:tcMar>
            <w:hideMark/>
          </w:tcPr>
          <w:p w14:paraId="4DA5BC29"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Riassumere e raccontare anche approfonditamente il processo di elaborazione del progetto</w:t>
            </w:r>
          </w:p>
          <w:p w14:paraId="6A305286"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Commentare e analizzare i passaggi, i punti di forza, le incertezze vissute nella elaborazione del progetto</w:t>
            </w:r>
          </w:p>
          <w:p w14:paraId="5ADAD284"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Scegliere criticamente le informazioni la qualità relativa e il peso</w:t>
            </w:r>
          </w:p>
        </w:tc>
        <w:tc>
          <w:tcPr>
            <w:tcW w:w="3620" w:type="dxa"/>
            <w:shd w:val="clear" w:color="auto" w:fill="F5FAFD"/>
            <w:tcMar>
              <w:top w:w="90" w:type="dxa"/>
              <w:left w:w="15" w:type="dxa"/>
              <w:bottom w:w="90" w:type="dxa"/>
              <w:right w:w="15" w:type="dxa"/>
            </w:tcMar>
            <w:hideMark/>
          </w:tcPr>
          <w:p w14:paraId="17CB0B1D" w14:textId="77777777" w:rsidR="00BF1095" w:rsidRPr="00BF1095" w:rsidRDefault="00BF1095" w:rsidP="00BF1095">
            <w:pPr>
              <w:numPr>
                <w:ilvl w:val="0"/>
                <w:numId w:val="23"/>
              </w:numPr>
              <w:tabs>
                <w:tab w:val="num" w:pos="501"/>
              </w:tabs>
              <w:spacing w:before="0" w:after="0" w:line="240" w:lineRule="auto"/>
              <w:ind w:left="501" w:hanging="283"/>
              <w:rPr>
                <w:rFonts w:ascii="Arial" w:hAnsi="Arial" w:cs="Arial"/>
                <w:sz w:val="16"/>
                <w:szCs w:val="16"/>
              </w:rPr>
            </w:pPr>
            <w:r w:rsidRPr="00BF1095">
              <w:rPr>
                <w:rFonts w:ascii="Arial" w:hAnsi="Arial" w:cs="Arial"/>
                <w:sz w:val="16"/>
                <w:szCs w:val="16"/>
              </w:rPr>
              <w:t>Le tecniche di lettura e concentrazione</w:t>
            </w:r>
          </w:p>
          <w:p w14:paraId="6376265C" w14:textId="77777777" w:rsidR="00BF1095" w:rsidRPr="00BF1095" w:rsidRDefault="00BF1095" w:rsidP="00BF1095">
            <w:pPr>
              <w:numPr>
                <w:ilvl w:val="0"/>
                <w:numId w:val="23"/>
              </w:numPr>
              <w:tabs>
                <w:tab w:val="num" w:pos="501"/>
              </w:tabs>
              <w:spacing w:before="0" w:after="0" w:line="240" w:lineRule="auto"/>
              <w:ind w:left="501" w:hanging="283"/>
              <w:rPr>
                <w:rFonts w:ascii="Arial" w:hAnsi="Arial" w:cs="Arial"/>
                <w:sz w:val="16"/>
                <w:szCs w:val="16"/>
              </w:rPr>
            </w:pPr>
            <w:r w:rsidRPr="00BF1095">
              <w:rPr>
                <w:rFonts w:ascii="Arial" w:hAnsi="Arial" w:cs="Arial"/>
                <w:sz w:val="16"/>
                <w:szCs w:val="16"/>
              </w:rPr>
              <w:t>Tecniche di analisi  e suddivisione parti</w:t>
            </w:r>
          </w:p>
          <w:p w14:paraId="46AA748F" w14:textId="77777777" w:rsidR="00BF1095" w:rsidRPr="00BF1095" w:rsidRDefault="00BF1095" w:rsidP="00BF1095">
            <w:pPr>
              <w:numPr>
                <w:ilvl w:val="0"/>
                <w:numId w:val="23"/>
              </w:numPr>
              <w:tabs>
                <w:tab w:val="num" w:pos="501"/>
              </w:tabs>
              <w:spacing w:before="0" w:after="0" w:line="240" w:lineRule="auto"/>
              <w:ind w:left="501" w:hanging="283"/>
              <w:rPr>
                <w:rFonts w:ascii="Arial" w:hAnsi="Arial" w:cs="Arial"/>
                <w:sz w:val="16"/>
                <w:szCs w:val="16"/>
              </w:rPr>
            </w:pPr>
            <w:r w:rsidRPr="00BF1095">
              <w:rPr>
                <w:rFonts w:ascii="Arial" w:hAnsi="Arial" w:cs="Arial"/>
                <w:sz w:val="16"/>
                <w:szCs w:val="16"/>
              </w:rPr>
              <w:t>Conoscere il testo narrativo:</w:t>
            </w:r>
          </w:p>
          <w:p w14:paraId="14466353" w14:textId="77777777" w:rsidR="00BF1095" w:rsidRPr="00BF1095" w:rsidRDefault="00BF1095" w:rsidP="00BF1095">
            <w:pPr>
              <w:numPr>
                <w:ilvl w:val="0"/>
                <w:numId w:val="24"/>
              </w:numPr>
              <w:spacing w:before="0" w:after="0" w:line="240" w:lineRule="auto"/>
              <w:rPr>
                <w:rFonts w:ascii="Arial" w:hAnsi="Arial" w:cs="Arial"/>
                <w:sz w:val="16"/>
                <w:szCs w:val="16"/>
              </w:rPr>
            </w:pPr>
            <w:r w:rsidRPr="00BF1095">
              <w:rPr>
                <w:rFonts w:ascii="Arial" w:hAnsi="Arial" w:cs="Arial"/>
                <w:sz w:val="16"/>
                <w:szCs w:val="16"/>
              </w:rPr>
              <w:t>Sostituire i discorsi diretti in discorsi indiretti;</w:t>
            </w:r>
          </w:p>
          <w:p w14:paraId="6B5D24AB" w14:textId="77777777" w:rsidR="00BF1095" w:rsidRPr="00BF1095" w:rsidRDefault="00BF1095" w:rsidP="00BF1095">
            <w:pPr>
              <w:numPr>
                <w:ilvl w:val="0"/>
                <w:numId w:val="24"/>
              </w:numPr>
              <w:spacing w:before="0" w:after="0" w:line="240" w:lineRule="auto"/>
              <w:rPr>
                <w:rFonts w:ascii="Arial" w:hAnsi="Arial" w:cs="Arial"/>
                <w:sz w:val="16"/>
                <w:szCs w:val="16"/>
              </w:rPr>
            </w:pPr>
            <w:r w:rsidRPr="00BF1095">
              <w:rPr>
                <w:rFonts w:ascii="Arial" w:hAnsi="Arial" w:cs="Arial"/>
                <w:sz w:val="16"/>
                <w:szCs w:val="16"/>
              </w:rPr>
              <w:t>Sostituire la narrazione in prima persona con la narrazione in forma impersonale;</w:t>
            </w:r>
          </w:p>
          <w:p w14:paraId="6F5492D4" w14:textId="77777777" w:rsidR="00BF1095" w:rsidRPr="00BF1095" w:rsidRDefault="00BF1095" w:rsidP="00BF1095">
            <w:pPr>
              <w:numPr>
                <w:ilvl w:val="0"/>
                <w:numId w:val="24"/>
              </w:numPr>
              <w:spacing w:before="0" w:after="0" w:line="240" w:lineRule="auto"/>
              <w:rPr>
                <w:rFonts w:ascii="Arial" w:hAnsi="Arial" w:cs="Arial"/>
                <w:sz w:val="16"/>
                <w:szCs w:val="16"/>
              </w:rPr>
            </w:pPr>
            <w:r w:rsidRPr="00BF1095">
              <w:rPr>
                <w:rFonts w:ascii="Arial" w:hAnsi="Arial" w:cs="Arial"/>
                <w:sz w:val="16"/>
                <w:szCs w:val="16"/>
              </w:rPr>
              <w:t>Scrivere una frase per ogni sequenza narrativa;</w:t>
            </w:r>
          </w:p>
          <w:p w14:paraId="1A91BFA3" w14:textId="77777777" w:rsidR="00BF1095" w:rsidRPr="00BF1095" w:rsidRDefault="00BF1095" w:rsidP="00BF1095">
            <w:pPr>
              <w:numPr>
                <w:ilvl w:val="0"/>
                <w:numId w:val="24"/>
              </w:numPr>
              <w:spacing w:before="0" w:after="0" w:line="240" w:lineRule="auto"/>
              <w:rPr>
                <w:rFonts w:ascii="Arial" w:hAnsi="Arial" w:cs="Arial"/>
                <w:sz w:val="16"/>
                <w:szCs w:val="16"/>
              </w:rPr>
            </w:pPr>
            <w:r w:rsidRPr="00BF1095">
              <w:rPr>
                <w:rFonts w:ascii="Arial" w:hAnsi="Arial" w:cs="Arial"/>
                <w:sz w:val="16"/>
                <w:szCs w:val="16"/>
              </w:rPr>
              <w:t>Collegare le frasi usando i legami temporali, causali, logici.</w:t>
            </w:r>
          </w:p>
        </w:tc>
      </w:tr>
      <w:tr w:rsidR="00BF1095" w:rsidRPr="00BF1095" w14:paraId="4662C6EC" w14:textId="77777777" w:rsidTr="00BF1095">
        <w:trPr>
          <w:tblCellSpacing w:w="15" w:type="dxa"/>
        </w:trPr>
        <w:tc>
          <w:tcPr>
            <w:tcW w:w="1729" w:type="dxa"/>
            <w:tcBorders>
              <w:top w:val="nil"/>
              <w:left w:val="nil"/>
              <w:bottom w:val="single" w:sz="6" w:space="0" w:color="CDCDCD"/>
              <w:right w:val="nil"/>
            </w:tcBorders>
            <w:shd w:val="clear" w:color="auto" w:fill="F5FAFD"/>
            <w:tcMar>
              <w:top w:w="90" w:type="dxa"/>
              <w:left w:w="15" w:type="dxa"/>
              <w:bottom w:w="90" w:type="dxa"/>
              <w:right w:w="15" w:type="dxa"/>
            </w:tcMar>
            <w:vAlign w:val="center"/>
            <w:hideMark/>
          </w:tcPr>
          <w:p w14:paraId="71E16E74" w14:textId="77777777" w:rsidR="00BF1095" w:rsidRPr="00BF1095" w:rsidRDefault="00BF1095" w:rsidP="00BF1095">
            <w:pPr>
              <w:spacing w:before="240" w:after="240" w:line="240" w:lineRule="auto"/>
              <w:jc w:val="center"/>
              <w:rPr>
                <w:rFonts w:ascii="Verdana" w:hAnsi="Verdana"/>
                <w:spacing w:val="0"/>
                <w:sz w:val="18"/>
                <w:szCs w:val="18"/>
                <w:lang w:eastAsia="it-IT"/>
              </w:rPr>
            </w:pPr>
            <w:r w:rsidRPr="00BF1095">
              <w:rPr>
                <w:rFonts w:ascii="Verdana" w:hAnsi="Verdana"/>
                <w:spacing w:val="0"/>
                <w:sz w:val="18"/>
                <w:szCs w:val="18"/>
                <w:lang w:eastAsia="it-IT"/>
              </w:rPr>
              <w:t>Comunicare in forma scritta, orale, grafica e multimediale</w:t>
            </w:r>
          </w:p>
        </w:tc>
        <w:tc>
          <w:tcPr>
            <w:tcW w:w="5603" w:type="dxa"/>
            <w:tcBorders>
              <w:top w:val="nil"/>
              <w:left w:val="nil"/>
              <w:bottom w:val="single" w:sz="6" w:space="0" w:color="CDCDCD"/>
              <w:right w:val="nil"/>
            </w:tcBorders>
            <w:shd w:val="clear" w:color="auto" w:fill="F5FAFD"/>
            <w:tcMar>
              <w:top w:w="90" w:type="dxa"/>
              <w:left w:w="15" w:type="dxa"/>
              <w:bottom w:w="90" w:type="dxa"/>
              <w:right w:w="15" w:type="dxa"/>
            </w:tcMar>
            <w:hideMark/>
          </w:tcPr>
          <w:p w14:paraId="70574768"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Elaborare le parti descrittive e progettuali del project work</w:t>
            </w:r>
          </w:p>
          <w:p w14:paraId="5F5B56F1"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Pubblicare testi, fotografie, commenti, slide show</w:t>
            </w:r>
          </w:p>
          <w:p w14:paraId="4E23469F"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 xml:space="preserve">Organizzare la pagine del sito didattico </w:t>
            </w:r>
          </w:p>
          <w:p w14:paraId="3A593141" w14:textId="77777777" w:rsidR="00BF1095" w:rsidRPr="00BF1095" w:rsidRDefault="00BF1095" w:rsidP="00BF1095">
            <w:pPr>
              <w:numPr>
                <w:ilvl w:val="0"/>
                <w:numId w:val="23"/>
              </w:numPr>
              <w:tabs>
                <w:tab w:val="num" w:pos="406"/>
              </w:tabs>
              <w:spacing w:before="0" w:after="0" w:line="240" w:lineRule="auto"/>
              <w:ind w:left="406" w:hanging="284"/>
              <w:rPr>
                <w:rFonts w:ascii="Arial" w:hAnsi="Arial" w:cs="Arial"/>
                <w:color w:val="auto"/>
                <w:spacing w:val="0"/>
                <w:sz w:val="16"/>
                <w:szCs w:val="16"/>
                <w:lang w:eastAsia="it-IT"/>
              </w:rPr>
            </w:pPr>
            <w:r w:rsidRPr="00BF1095">
              <w:rPr>
                <w:rFonts w:ascii="Arial" w:hAnsi="Arial" w:cs="Arial"/>
                <w:color w:val="auto"/>
                <w:spacing w:val="0"/>
                <w:sz w:val="16"/>
                <w:szCs w:val="16"/>
                <w:lang w:eastAsia="it-IT"/>
              </w:rPr>
              <w:t>Scrivere i procedimenti di cucina e le ricette individuate e sperimentate</w:t>
            </w:r>
          </w:p>
        </w:tc>
        <w:tc>
          <w:tcPr>
            <w:tcW w:w="3620" w:type="dxa"/>
            <w:tcBorders>
              <w:top w:val="nil"/>
              <w:left w:val="nil"/>
              <w:bottom w:val="single" w:sz="6" w:space="0" w:color="CDCDCD"/>
              <w:right w:val="nil"/>
            </w:tcBorders>
            <w:shd w:val="clear" w:color="auto" w:fill="F5FAFD"/>
            <w:tcMar>
              <w:top w:w="90" w:type="dxa"/>
              <w:left w:w="15" w:type="dxa"/>
              <w:bottom w:w="90" w:type="dxa"/>
              <w:right w:w="15" w:type="dxa"/>
            </w:tcMar>
            <w:vAlign w:val="center"/>
            <w:hideMark/>
          </w:tcPr>
          <w:p w14:paraId="0AC36F3F"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I Testi e il loro utilizzo in funzione delle informazioni da trasmettere</w:t>
            </w:r>
          </w:p>
          <w:p w14:paraId="068F7532"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Il testo descrittivo ed argomentativo</w:t>
            </w:r>
          </w:p>
          <w:p w14:paraId="488FA035"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La relazione</w:t>
            </w:r>
          </w:p>
          <w:p w14:paraId="4901EF10"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La tabella riassuntiva</w:t>
            </w:r>
          </w:p>
          <w:p w14:paraId="6A3D2289" w14:textId="77777777" w:rsidR="00BF1095" w:rsidRPr="00BF1095" w:rsidRDefault="00BF1095" w:rsidP="00BF1095">
            <w:pPr>
              <w:numPr>
                <w:ilvl w:val="0"/>
                <w:numId w:val="23"/>
              </w:numPr>
              <w:tabs>
                <w:tab w:val="num" w:pos="400"/>
              </w:tabs>
              <w:spacing w:before="0" w:after="0" w:line="240" w:lineRule="auto"/>
              <w:ind w:left="400" w:hanging="283"/>
              <w:rPr>
                <w:rFonts w:ascii="Arial" w:hAnsi="Arial" w:cs="Arial"/>
                <w:sz w:val="16"/>
                <w:szCs w:val="16"/>
              </w:rPr>
            </w:pPr>
            <w:r w:rsidRPr="00BF1095">
              <w:rPr>
                <w:rFonts w:ascii="Arial" w:hAnsi="Arial" w:cs="Arial"/>
                <w:sz w:val="16"/>
                <w:szCs w:val="16"/>
              </w:rPr>
              <w:t>Come estrapolare file multimediali e adeguarli alle esigenze</w:t>
            </w:r>
          </w:p>
        </w:tc>
      </w:tr>
    </w:tbl>
    <w:p w14:paraId="68DD8A3B"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lastRenderedPageBreak/>
        <w:t xml:space="preserve">2. Competenze - Abilità - Conoscenze da acquisire in classe </w:t>
      </w:r>
      <w:r w:rsidR="001F1ED5">
        <w:rPr>
          <w:rFonts w:ascii="Verdana" w:hAnsi="Verdana"/>
          <w:b/>
          <w:bCs/>
          <w:color w:val="021C60"/>
          <w:spacing w:val="0"/>
          <w:lang w:eastAsia="it-IT"/>
        </w:rPr>
        <w:t>2</w:t>
      </w:r>
      <w:r w:rsidRPr="00BD57AE">
        <w:rPr>
          <w:rFonts w:ascii="Verdana" w:hAnsi="Verdana"/>
          <w:b/>
          <w:bCs/>
          <w:color w:val="021C60"/>
          <w:spacing w:val="0"/>
          <w:lang w:eastAsia="it-IT"/>
        </w:rPr>
        <w:t>^</w:t>
      </w:r>
      <w:r w:rsidR="00E34D1A">
        <w:rPr>
          <w:rFonts w:ascii="Verdana" w:hAnsi="Verdana"/>
          <w:b/>
          <w:bCs/>
          <w:color w:val="021C60"/>
          <w:spacing w:val="0"/>
          <w:lang w:eastAsia="it-IT"/>
        </w:rPr>
        <w:t xml:space="preserve"> </w:t>
      </w:r>
      <w:r w:rsidR="004B2C40">
        <w:rPr>
          <w:rFonts w:ascii="Verdana" w:hAnsi="Verdana"/>
          <w:b/>
          <w:bCs/>
          <w:color w:val="021C60"/>
          <w:spacing w:val="0"/>
          <w:lang w:eastAsia="it-IT"/>
        </w:rPr>
        <w:t xml:space="preserve">sala e bar </w:t>
      </w:r>
      <w:r w:rsidR="004C691A">
        <w:rPr>
          <w:rFonts w:ascii="Verdana" w:hAnsi="Verdana"/>
          <w:b/>
          <w:bCs/>
          <w:color w:val="021C60"/>
          <w:spacing w:val="0"/>
          <w:lang w:eastAsia="it-IT"/>
        </w:rPr>
        <w:t>durante l’alternanza scuola lavoro</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74"/>
        <w:gridCol w:w="61"/>
        <w:gridCol w:w="5551"/>
        <w:gridCol w:w="61"/>
        <w:gridCol w:w="3625"/>
      </w:tblGrid>
      <w:tr w:rsidR="00BD57AE" w:rsidRPr="00BD57AE" w14:paraId="07B71831" w14:textId="77777777" w:rsidTr="00F81879">
        <w:trPr>
          <w:tblHeader/>
          <w:tblCellSpacing w:w="15" w:type="dxa"/>
        </w:trPr>
        <w:tc>
          <w:tcPr>
            <w:tcW w:w="1729" w:type="dxa"/>
            <w:tcBorders>
              <w:bottom w:val="single" w:sz="6" w:space="0" w:color="021C60"/>
            </w:tcBorders>
            <w:shd w:val="clear" w:color="auto" w:fill="E8F4F8"/>
            <w:tcMar>
              <w:top w:w="90" w:type="dxa"/>
              <w:left w:w="15" w:type="dxa"/>
              <w:bottom w:w="90" w:type="dxa"/>
              <w:right w:w="15" w:type="dxa"/>
            </w:tcMar>
            <w:vAlign w:val="center"/>
            <w:hideMark/>
          </w:tcPr>
          <w:p w14:paraId="160CE987"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582" w:type="dxa"/>
            <w:gridSpan w:val="2"/>
            <w:tcBorders>
              <w:bottom w:val="single" w:sz="6" w:space="0" w:color="021C60"/>
            </w:tcBorders>
            <w:shd w:val="clear" w:color="auto" w:fill="E8F4F8"/>
            <w:tcMar>
              <w:top w:w="90" w:type="dxa"/>
              <w:left w:w="15" w:type="dxa"/>
              <w:bottom w:w="90" w:type="dxa"/>
              <w:right w:w="15" w:type="dxa"/>
            </w:tcMar>
            <w:vAlign w:val="center"/>
            <w:hideMark/>
          </w:tcPr>
          <w:p w14:paraId="0867AFB2"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41" w:type="dxa"/>
            <w:gridSpan w:val="2"/>
            <w:tcBorders>
              <w:bottom w:val="single" w:sz="6" w:space="0" w:color="021C60"/>
            </w:tcBorders>
            <w:shd w:val="clear" w:color="auto" w:fill="E8F4F8"/>
            <w:tcMar>
              <w:top w:w="90" w:type="dxa"/>
              <w:left w:w="15" w:type="dxa"/>
              <w:bottom w:w="90" w:type="dxa"/>
              <w:right w:w="15" w:type="dxa"/>
            </w:tcMar>
            <w:vAlign w:val="center"/>
            <w:hideMark/>
          </w:tcPr>
          <w:p w14:paraId="0CCBF65D"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BD57AE" w:rsidRPr="00BD57AE" w14:paraId="08E240F1" w14:textId="77777777" w:rsidTr="00F81879">
        <w:trPr>
          <w:tblCellSpacing w:w="15" w:type="dxa"/>
        </w:trPr>
        <w:tc>
          <w:tcPr>
            <w:tcW w:w="1729" w:type="dxa"/>
            <w:tcBorders>
              <w:bottom w:val="single" w:sz="6" w:space="0" w:color="CDCDCD"/>
            </w:tcBorders>
            <w:shd w:val="clear" w:color="auto" w:fill="F5FAFD"/>
            <w:tcMar>
              <w:top w:w="90" w:type="dxa"/>
              <w:left w:w="15" w:type="dxa"/>
              <w:bottom w:w="90" w:type="dxa"/>
              <w:right w:w="15" w:type="dxa"/>
            </w:tcMar>
            <w:vAlign w:val="center"/>
            <w:hideMark/>
          </w:tcPr>
          <w:p w14:paraId="1627D171" w14:textId="77777777" w:rsid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PIANIFICAZIONE E ORGANIZZAZIONE DEL PROPRIO LAVORO</w:t>
            </w:r>
          </w:p>
          <w:p w14:paraId="109A9407" w14:textId="77777777" w:rsidR="001F1ED5" w:rsidRPr="004317A2" w:rsidRDefault="00B90350" w:rsidP="004317A2">
            <w:pPr>
              <w:spacing w:before="0" w:after="0" w:line="240" w:lineRule="auto"/>
              <w:rPr>
                <w:rFonts w:ascii="Arial" w:hAnsi="Arial" w:cs="Arial"/>
                <w:bCs/>
                <w:color w:val="auto"/>
                <w:spacing w:val="0"/>
                <w:sz w:val="16"/>
                <w:szCs w:val="16"/>
                <w:lang w:eastAsia="it-IT"/>
              </w:rPr>
            </w:pPr>
            <w:r w:rsidRPr="00B90350">
              <w:rPr>
                <w:rFonts w:ascii="Arial" w:hAnsi="Arial" w:cs="Arial"/>
                <w:bCs/>
                <w:color w:val="auto"/>
                <w:spacing w:val="0"/>
                <w:sz w:val="16"/>
                <w:szCs w:val="16"/>
                <w:lang w:eastAsia="it-IT"/>
              </w:rPr>
              <w:t>Definire e pianificare le fasi/successione delle operazioni da compiere sulla base delle istruzioni ricev</w:t>
            </w:r>
            <w:r w:rsidR="004317A2">
              <w:rPr>
                <w:rFonts w:ascii="Arial" w:hAnsi="Arial" w:cs="Arial"/>
                <w:bCs/>
                <w:color w:val="auto"/>
                <w:spacing w:val="0"/>
                <w:sz w:val="16"/>
                <w:szCs w:val="16"/>
                <w:lang w:eastAsia="it-IT"/>
              </w:rPr>
              <w:t xml:space="preserve">ute e del sistema di relazioni </w:t>
            </w:r>
          </w:p>
        </w:tc>
        <w:tc>
          <w:tcPr>
            <w:tcW w:w="5582" w:type="dxa"/>
            <w:gridSpan w:val="2"/>
            <w:tcBorders>
              <w:bottom w:val="single" w:sz="6" w:space="0" w:color="CDCDCD"/>
            </w:tcBorders>
            <w:shd w:val="clear" w:color="auto" w:fill="F5FAFD"/>
            <w:tcMar>
              <w:top w:w="90" w:type="dxa"/>
              <w:left w:w="15" w:type="dxa"/>
              <w:bottom w:w="90" w:type="dxa"/>
              <w:right w:w="15" w:type="dxa"/>
            </w:tcMar>
            <w:vAlign w:val="center"/>
            <w:hideMark/>
          </w:tcPr>
          <w:p w14:paraId="152D77F5" w14:textId="77777777" w:rsidR="00B90350" w:rsidRPr="00B90350" w:rsidRDefault="00B90350" w:rsidP="00BC4731">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0C5FBA50"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4F7B4D67" w14:textId="77777777" w:rsidR="00B90350"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criteri di organizzazione del proprio lavoro relativi alle peculiarità delle attività da eseguire e dell'ambiente lavorativo/organizzativo</w:t>
            </w:r>
            <w:r>
              <w:rPr>
                <w:rFonts w:ascii="Arial" w:hAnsi="Arial" w:cs="Arial"/>
                <w:color w:val="auto"/>
                <w:spacing w:val="0"/>
                <w:sz w:val="16"/>
                <w:szCs w:val="16"/>
                <w:lang w:eastAsia="it-IT"/>
              </w:rPr>
              <w:t xml:space="preserve"> su diretta supervisione del tutor aziendale</w:t>
            </w:r>
          </w:p>
          <w:p w14:paraId="4855470D"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0A93A760" w14:textId="77777777" w:rsidR="00B90350"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modalità di pianificazione e organizzazione delle attività nel rispetto delle norme di sicurezza, igiene e salvaguardia ambientale specifiche di settore</w:t>
            </w:r>
            <w:r>
              <w:rPr>
                <w:rFonts w:ascii="Arial" w:hAnsi="Arial" w:cs="Arial"/>
                <w:color w:val="auto"/>
                <w:spacing w:val="0"/>
                <w:sz w:val="16"/>
                <w:szCs w:val="16"/>
                <w:lang w:eastAsia="it-IT"/>
              </w:rPr>
              <w:t xml:space="preserve"> in buona  autonomia esecutiva</w:t>
            </w:r>
          </w:p>
          <w:p w14:paraId="5D88C5B2"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631523DD" w14:textId="77777777" w:rsidR="00BD57AE"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aziendale o di personale delegato</w:t>
            </w:r>
          </w:p>
        </w:tc>
        <w:tc>
          <w:tcPr>
            <w:tcW w:w="3641" w:type="dxa"/>
            <w:gridSpan w:val="2"/>
            <w:tcBorders>
              <w:bottom w:val="single" w:sz="6" w:space="0" w:color="CDCDCD"/>
            </w:tcBorders>
            <w:shd w:val="clear" w:color="auto" w:fill="F5FAFD"/>
            <w:tcMar>
              <w:top w:w="90" w:type="dxa"/>
              <w:left w:w="15" w:type="dxa"/>
              <w:bottom w:w="90" w:type="dxa"/>
              <w:right w:w="15" w:type="dxa"/>
            </w:tcMar>
            <w:vAlign w:val="center"/>
            <w:hideMark/>
          </w:tcPr>
          <w:p w14:paraId="3D0DCC32"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Attrezzature di servizio </w:t>
            </w:r>
          </w:p>
          <w:p w14:paraId="555F7E1E"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 salvaguardia ambientale di settore</w:t>
            </w:r>
          </w:p>
          <w:p w14:paraId="4B762A93"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e dispositivi igienico-sanitari nei processi di distribuzione pasti</w:t>
            </w:r>
            <w:r w:rsidR="004B2C40">
              <w:rPr>
                <w:rFonts w:ascii="Arial" w:hAnsi="Arial" w:cs="Arial"/>
                <w:sz w:val="16"/>
                <w:szCs w:val="16"/>
              </w:rPr>
              <w:t xml:space="preserve"> e bevande</w:t>
            </w:r>
            <w:r w:rsidRPr="00602254">
              <w:rPr>
                <w:rFonts w:ascii="Arial" w:hAnsi="Arial" w:cs="Arial"/>
                <w:sz w:val="16"/>
                <w:szCs w:val="16"/>
              </w:rPr>
              <w:t xml:space="preserve"> </w:t>
            </w:r>
          </w:p>
          <w:p w14:paraId="0F4C35E7"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79BC92FD"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Processi e cicli di lavoro del processo ristorativo</w:t>
            </w:r>
          </w:p>
          <w:p w14:paraId="525FFD54"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47865E73" w14:textId="77777777" w:rsidR="00BD57AE" w:rsidRPr="004317A2" w:rsidRDefault="00B90350" w:rsidP="004317A2">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sidR="00450792">
              <w:rPr>
                <w:rFonts w:ascii="Arial" w:hAnsi="Arial" w:cs="Arial"/>
                <w:sz w:val="16"/>
                <w:szCs w:val="16"/>
              </w:rPr>
              <w:t xml:space="preserve"> – nella gestione delle scorte di magazzino, nella gestione dei tempi di lavoro e preparazione</w:t>
            </w:r>
          </w:p>
        </w:tc>
      </w:tr>
      <w:tr w:rsidR="00B90350" w:rsidRPr="00BD57AE" w14:paraId="0AF505AE" w14:textId="77777777" w:rsidTr="00F81879">
        <w:trPr>
          <w:tblCellSpacing w:w="15" w:type="dxa"/>
        </w:trPr>
        <w:tc>
          <w:tcPr>
            <w:tcW w:w="1729" w:type="dxa"/>
            <w:tcBorders>
              <w:bottom w:val="single" w:sz="6" w:space="0" w:color="CDCDCD"/>
            </w:tcBorders>
            <w:shd w:val="clear" w:color="auto" w:fill="F5FAFD"/>
            <w:tcMar>
              <w:top w:w="90" w:type="dxa"/>
              <w:left w:w="15" w:type="dxa"/>
              <w:bottom w:w="90" w:type="dxa"/>
              <w:right w:w="15" w:type="dxa"/>
            </w:tcMar>
            <w:hideMark/>
          </w:tcPr>
          <w:p w14:paraId="6AE204E3" w14:textId="77777777" w:rsidR="00450792" w:rsidRPr="004317A2" w:rsidRDefault="00B90350" w:rsidP="004317A2">
            <w:pPr>
              <w:ind w:left="123"/>
              <w:rPr>
                <w:rFonts w:ascii="Arial" w:hAnsi="Arial" w:cs="Arial"/>
                <w:bCs/>
                <w:sz w:val="16"/>
                <w:szCs w:val="16"/>
              </w:rPr>
            </w:pPr>
            <w:r w:rsidRPr="00602254">
              <w:rPr>
                <w:rFonts w:ascii="Arial" w:hAnsi="Arial" w:cs="Arial"/>
                <w:bCs/>
                <w:sz w:val="16"/>
                <w:szCs w:val="16"/>
              </w:rPr>
              <w:t>Approntare strumenti, attrezzature e macchine necessari alle diverse fasi di attività sulla base delle procedure previste e del risultato atteso</w:t>
            </w:r>
          </w:p>
        </w:tc>
        <w:tc>
          <w:tcPr>
            <w:tcW w:w="5582" w:type="dxa"/>
            <w:gridSpan w:val="2"/>
            <w:tcBorders>
              <w:bottom w:val="single" w:sz="6" w:space="0" w:color="CDCDCD"/>
            </w:tcBorders>
            <w:shd w:val="clear" w:color="auto" w:fill="F5FAFD"/>
            <w:tcMar>
              <w:top w:w="90" w:type="dxa"/>
              <w:left w:w="15" w:type="dxa"/>
              <w:bottom w:w="90" w:type="dxa"/>
              <w:right w:w="15" w:type="dxa"/>
            </w:tcMar>
            <w:hideMark/>
          </w:tcPr>
          <w:p w14:paraId="7BE2602A" w14:textId="77777777" w:rsidR="00B90350" w:rsidRPr="00602254" w:rsidRDefault="00B90350" w:rsidP="00BC4731">
            <w:pPr>
              <w:numPr>
                <w:ilvl w:val="0"/>
                <w:numId w:val="9"/>
              </w:numPr>
              <w:ind w:left="464"/>
              <w:rPr>
                <w:rFonts w:ascii="Arial" w:hAnsi="Arial" w:cs="Arial"/>
                <w:sz w:val="16"/>
                <w:szCs w:val="16"/>
              </w:rPr>
            </w:pPr>
            <w:r w:rsidRPr="00602254">
              <w:rPr>
                <w:rFonts w:ascii="Arial" w:hAnsi="Arial" w:cs="Arial"/>
                <w:sz w:val="16"/>
                <w:szCs w:val="16"/>
              </w:rPr>
              <w:t>Individuare strumenti, attrezzature, macchine per le diverse attività sulla base delle procedure standard</w:t>
            </w:r>
          </w:p>
          <w:p w14:paraId="36901415" w14:textId="77777777" w:rsidR="00B90350" w:rsidRPr="00602254" w:rsidRDefault="00B90350" w:rsidP="00BC4731">
            <w:pPr>
              <w:numPr>
                <w:ilvl w:val="0"/>
                <w:numId w:val="9"/>
              </w:numPr>
              <w:ind w:left="464"/>
              <w:rPr>
                <w:rFonts w:ascii="Arial" w:hAnsi="Arial" w:cs="Arial"/>
                <w:sz w:val="16"/>
                <w:szCs w:val="16"/>
              </w:rPr>
            </w:pPr>
            <w:r w:rsidRPr="00602254">
              <w:rPr>
                <w:rFonts w:ascii="Arial" w:hAnsi="Arial" w:cs="Arial"/>
                <w:sz w:val="16"/>
                <w:szCs w:val="16"/>
              </w:rPr>
              <w:t xml:space="preserve">Applicare procedure e tecniche di approntamento strumenti, attrezzature, macchine </w:t>
            </w:r>
          </w:p>
          <w:p w14:paraId="505F47F7" w14:textId="77777777" w:rsidR="00B90350" w:rsidRPr="00602254" w:rsidRDefault="00B90350" w:rsidP="00BC4731">
            <w:pPr>
              <w:ind w:left="360"/>
              <w:rPr>
                <w:rFonts w:ascii="Arial" w:eastAsia="Arial Unicode MS" w:hAnsi="Arial" w:cs="Arial"/>
                <w:sz w:val="16"/>
                <w:szCs w:val="16"/>
              </w:rPr>
            </w:pPr>
          </w:p>
        </w:tc>
        <w:tc>
          <w:tcPr>
            <w:tcW w:w="3641" w:type="dxa"/>
            <w:gridSpan w:val="2"/>
            <w:tcBorders>
              <w:bottom w:val="single" w:sz="6" w:space="0" w:color="CDCDCD"/>
            </w:tcBorders>
            <w:shd w:val="clear" w:color="auto" w:fill="F5FAFD"/>
            <w:tcMar>
              <w:top w:w="90" w:type="dxa"/>
              <w:left w:w="15" w:type="dxa"/>
              <w:bottom w:w="90" w:type="dxa"/>
              <w:right w:w="15" w:type="dxa"/>
            </w:tcMar>
            <w:hideMark/>
          </w:tcPr>
          <w:p w14:paraId="72589C81" w14:textId="77777777" w:rsidR="00B90350" w:rsidRDefault="00B90350" w:rsidP="00BC4731">
            <w:pPr>
              <w:numPr>
                <w:ilvl w:val="0"/>
                <w:numId w:val="9"/>
              </w:numPr>
              <w:ind w:left="501"/>
              <w:rPr>
                <w:rFonts w:ascii="Arial" w:hAnsi="Arial" w:cs="Arial"/>
                <w:sz w:val="16"/>
                <w:szCs w:val="16"/>
              </w:rPr>
            </w:pPr>
            <w:r w:rsidRPr="00602254">
              <w:rPr>
                <w:rFonts w:ascii="Arial" w:hAnsi="Arial" w:cs="Arial"/>
                <w:sz w:val="16"/>
                <w:szCs w:val="16"/>
              </w:rPr>
              <w:t xml:space="preserve">Metodi e tecniche del servizio ristorativo </w:t>
            </w:r>
          </w:p>
          <w:p w14:paraId="4C78EF88" w14:textId="77777777" w:rsidR="00B90350" w:rsidRDefault="00B90350" w:rsidP="00BC4731">
            <w:pPr>
              <w:numPr>
                <w:ilvl w:val="0"/>
                <w:numId w:val="9"/>
              </w:numPr>
              <w:ind w:left="501"/>
              <w:rPr>
                <w:rFonts w:ascii="Arial" w:hAnsi="Arial" w:cs="Arial"/>
                <w:sz w:val="16"/>
                <w:szCs w:val="16"/>
              </w:rPr>
            </w:pPr>
            <w:r w:rsidRPr="00602254">
              <w:rPr>
                <w:rFonts w:ascii="Arial" w:hAnsi="Arial" w:cs="Arial"/>
                <w:sz w:val="16"/>
                <w:szCs w:val="16"/>
              </w:rPr>
              <w:t>Principi e parametri delle strumentazioni e apparecchiat</w:t>
            </w:r>
            <w:r>
              <w:rPr>
                <w:rFonts w:ascii="Arial" w:hAnsi="Arial" w:cs="Arial"/>
                <w:sz w:val="16"/>
                <w:szCs w:val="16"/>
              </w:rPr>
              <w:t>ure per il processo ristorativo</w:t>
            </w:r>
            <w:r w:rsidR="00406824">
              <w:rPr>
                <w:rFonts w:ascii="Arial" w:hAnsi="Arial" w:cs="Arial"/>
                <w:sz w:val="16"/>
                <w:szCs w:val="16"/>
              </w:rPr>
              <w:t xml:space="preserve"> – temperature di servizio, piccola manutenzione - </w:t>
            </w:r>
          </w:p>
          <w:p w14:paraId="568A192F" w14:textId="77777777" w:rsidR="00450792" w:rsidRPr="004317A2" w:rsidRDefault="00B90350" w:rsidP="004B2C40">
            <w:pPr>
              <w:numPr>
                <w:ilvl w:val="0"/>
                <w:numId w:val="9"/>
              </w:numPr>
              <w:ind w:left="501"/>
              <w:rPr>
                <w:rFonts w:ascii="Arial" w:hAnsi="Arial" w:cs="Arial"/>
                <w:sz w:val="16"/>
                <w:szCs w:val="16"/>
              </w:rPr>
            </w:pPr>
            <w:r w:rsidRPr="00B90350">
              <w:rPr>
                <w:rFonts w:ascii="Arial" w:hAnsi="Arial" w:cs="Arial"/>
                <w:sz w:val="16"/>
                <w:szCs w:val="16"/>
              </w:rPr>
              <w:t>Tipologie delle principali attrezzature, macchine, strumenti, del processo ristorativo</w:t>
            </w:r>
            <w:r w:rsidR="00450792">
              <w:rPr>
                <w:rFonts w:ascii="Arial" w:hAnsi="Arial" w:cs="Arial"/>
                <w:sz w:val="16"/>
                <w:szCs w:val="16"/>
              </w:rPr>
              <w:t xml:space="preserve"> – macchine del caldo, macchine del freddo, macchine utensili, batteria professionale di </w:t>
            </w:r>
            <w:r w:rsidR="004B2C40">
              <w:rPr>
                <w:rFonts w:ascii="Arial" w:hAnsi="Arial" w:cs="Arial"/>
                <w:sz w:val="16"/>
                <w:szCs w:val="16"/>
              </w:rPr>
              <w:t>sala</w:t>
            </w:r>
            <w:r w:rsidR="00450792">
              <w:rPr>
                <w:rFonts w:ascii="Arial" w:hAnsi="Arial" w:cs="Arial"/>
                <w:sz w:val="16"/>
                <w:szCs w:val="16"/>
              </w:rPr>
              <w:t xml:space="preserve">, utensileria professionale di </w:t>
            </w:r>
            <w:r w:rsidR="004B2C40">
              <w:rPr>
                <w:rFonts w:ascii="Arial" w:hAnsi="Arial" w:cs="Arial"/>
                <w:sz w:val="16"/>
                <w:szCs w:val="16"/>
              </w:rPr>
              <w:t>sala</w:t>
            </w:r>
          </w:p>
        </w:tc>
      </w:tr>
      <w:tr w:rsidR="00BA7610" w:rsidRPr="00602254" w14:paraId="572E875C" w14:textId="77777777" w:rsidTr="00F81879">
        <w:trPr>
          <w:tblCellSpacing w:w="15" w:type="dxa"/>
        </w:trPr>
        <w:tc>
          <w:tcPr>
            <w:tcW w:w="1729" w:type="dxa"/>
            <w:shd w:val="clear" w:color="auto" w:fill="F5FAFD"/>
            <w:tcMar>
              <w:top w:w="90" w:type="dxa"/>
              <w:left w:w="15" w:type="dxa"/>
              <w:bottom w:w="90" w:type="dxa"/>
              <w:right w:w="15" w:type="dxa"/>
            </w:tcMar>
            <w:hideMark/>
          </w:tcPr>
          <w:p w14:paraId="74E7A35F" w14:textId="77777777" w:rsidR="00BA7610" w:rsidRPr="00BA7610" w:rsidRDefault="00BA7610" w:rsidP="00BA7610">
            <w:pPr>
              <w:ind w:left="123"/>
              <w:rPr>
                <w:rFonts w:ascii="Arial" w:hAnsi="Arial" w:cs="Arial"/>
                <w:bCs/>
                <w:sz w:val="16"/>
                <w:szCs w:val="16"/>
              </w:rPr>
            </w:pPr>
            <w:r w:rsidRPr="00602254">
              <w:rPr>
                <w:rFonts w:ascii="Arial" w:hAnsi="Arial" w:cs="Arial"/>
                <w:bCs/>
                <w:sz w:val="16"/>
                <w:szCs w:val="16"/>
              </w:rPr>
              <w:t>Predisporre e curare gli spazi di lavoro, eseguendo le operazioni di pulizia, al fine di assicurare il rispetto delle norme igieniche e di contrastare affaticamento e malattie professionali</w:t>
            </w:r>
          </w:p>
        </w:tc>
        <w:tc>
          <w:tcPr>
            <w:tcW w:w="5582" w:type="dxa"/>
            <w:gridSpan w:val="2"/>
            <w:shd w:val="clear" w:color="auto" w:fill="F5FAFD"/>
            <w:tcMar>
              <w:top w:w="90" w:type="dxa"/>
              <w:left w:w="15" w:type="dxa"/>
              <w:bottom w:w="90" w:type="dxa"/>
              <w:right w:w="15" w:type="dxa"/>
            </w:tcMar>
            <w:hideMark/>
          </w:tcPr>
          <w:p w14:paraId="7573786E"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Applicare procedure, protocolli e tecniche di igiene, pulizia e riordino degli spazi di lavoro</w:t>
            </w:r>
          </w:p>
          <w:p w14:paraId="69E01D27" w14:textId="77777777" w:rsidR="00BA7610" w:rsidRPr="00602254" w:rsidRDefault="00BA7610" w:rsidP="00BA7610">
            <w:pPr>
              <w:spacing w:before="0" w:after="0"/>
              <w:ind w:left="464" w:hanging="360"/>
              <w:rPr>
                <w:rFonts w:ascii="Arial" w:hAnsi="Arial" w:cs="Arial"/>
                <w:sz w:val="16"/>
                <w:szCs w:val="16"/>
              </w:rPr>
            </w:pPr>
          </w:p>
          <w:p w14:paraId="55CB517C"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 xml:space="preserve">Adottare soluzioni organizzative della postazione di lavoro coerenti ai principi dell’ergonomia </w:t>
            </w:r>
            <w:r>
              <w:rPr>
                <w:rFonts w:ascii="Arial" w:hAnsi="Arial" w:cs="Arial"/>
                <w:sz w:val="16"/>
                <w:szCs w:val="16"/>
              </w:rPr>
              <w:t xml:space="preserve"> con particolare attenzione al rapporto tra “misure lavoratore” e altezze di tavoli, lavelli, macchine</w:t>
            </w:r>
          </w:p>
          <w:p w14:paraId="7401E699" w14:textId="77777777" w:rsidR="00BA7610" w:rsidRPr="00602254" w:rsidRDefault="00BA7610" w:rsidP="00BA7610">
            <w:pPr>
              <w:spacing w:before="0" w:after="0"/>
              <w:ind w:left="464" w:hanging="360"/>
              <w:rPr>
                <w:rFonts w:ascii="Arial" w:hAnsi="Arial" w:cs="Arial"/>
                <w:sz w:val="16"/>
                <w:szCs w:val="16"/>
              </w:rPr>
            </w:pPr>
          </w:p>
          <w:p w14:paraId="07F872A6"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Utilizzare strumenti e procedure di igiene personale</w:t>
            </w:r>
            <w:r>
              <w:rPr>
                <w:rFonts w:ascii="Arial" w:hAnsi="Arial" w:cs="Arial"/>
                <w:sz w:val="16"/>
                <w:szCs w:val="16"/>
              </w:rPr>
              <w:t>, vivendo stili di vita corretti, evitando gli abusi, gestendo correttamente il lavaggio e il riordino degli indumenti di lavoro e degli indumenti personali e della cura del proprio corpo (capelli, mani, unghie)</w:t>
            </w:r>
          </w:p>
          <w:p w14:paraId="6152EF8B" w14:textId="77777777" w:rsidR="00BA7610" w:rsidRPr="00BA7610" w:rsidRDefault="00BA7610" w:rsidP="00BA7610">
            <w:pPr>
              <w:ind w:left="464" w:hanging="360"/>
              <w:rPr>
                <w:rFonts w:ascii="Arial" w:hAnsi="Arial" w:cs="Arial"/>
                <w:sz w:val="16"/>
                <w:szCs w:val="16"/>
              </w:rPr>
            </w:pPr>
          </w:p>
        </w:tc>
        <w:tc>
          <w:tcPr>
            <w:tcW w:w="3641" w:type="dxa"/>
            <w:gridSpan w:val="2"/>
            <w:shd w:val="clear" w:color="auto" w:fill="F5FAFD"/>
            <w:tcMar>
              <w:top w:w="90" w:type="dxa"/>
              <w:left w:w="15" w:type="dxa"/>
              <w:bottom w:w="90" w:type="dxa"/>
              <w:right w:w="15" w:type="dxa"/>
            </w:tcMar>
            <w:hideMark/>
          </w:tcPr>
          <w:p w14:paraId="45BC8BE6" w14:textId="77777777" w:rsidR="00BA7610" w:rsidRPr="00BA7610"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Elementi di ergonomia </w:t>
            </w:r>
          </w:p>
          <w:p w14:paraId="6D4FDFAD" w14:textId="77777777" w:rsidR="00BA7610" w:rsidRDefault="00BA7610" w:rsidP="00BA7610">
            <w:pPr>
              <w:spacing w:before="0" w:after="0"/>
              <w:ind w:left="501" w:hanging="360"/>
              <w:rPr>
                <w:rFonts w:ascii="Arial" w:hAnsi="Arial" w:cs="Arial"/>
                <w:sz w:val="16"/>
                <w:szCs w:val="16"/>
              </w:rPr>
            </w:pPr>
          </w:p>
          <w:p w14:paraId="2C44E9FB" w14:textId="77777777" w:rsidR="00BA7610" w:rsidRPr="00602254"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Procedure, protocolli, tecniche di igiene, pulizia e riordino</w:t>
            </w:r>
            <w:r>
              <w:rPr>
                <w:rFonts w:ascii="Arial" w:hAnsi="Arial" w:cs="Arial"/>
                <w:sz w:val="16"/>
                <w:szCs w:val="16"/>
              </w:rPr>
              <w:t xml:space="preserve"> contenute nei manuali</w:t>
            </w:r>
          </w:p>
          <w:p w14:paraId="6AD11F04" w14:textId="77777777" w:rsidR="00BA7610" w:rsidRDefault="00BA7610" w:rsidP="00BA7610">
            <w:pPr>
              <w:spacing w:before="0" w:after="0"/>
              <w:ind w:left="501" w:hanging="360"/>
              <w:rPr>
                <w:rFonts w:ascii="Arial" w:hAnsi="Arial" w:cs="Arial"/>
                <w:sz w:val="16"/>
                <w:szCs w:val="16"/>
              </w:rPr>
            </w:pPr>
          </w:p>
          <w:p w14:paraId="739FDEAD" w14:textId="77777777" w:rsidR="00BA7610" w:rsidRPr="00BA7610"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Prodotti per la sanificazione la disinfezione e la disinfestazione igienico-sanitaria </w:t>
            </w:r>
          </w:p>
        </w:tc>
      </w:tr>
      <w:tr w:rsidR="002D02DD" w:rsidRPr="00602254" w14:paraId="62BF4266" w14:textId="77777777" w:rsidTr="00F81879">
        <w:trPr>
          <w:tblCellSpacing w:w="15" w:type="dxa"/>
        </w:trPr>
        <w:tc>
          <w:tcPr>
            <w:tcW w:w="1729" w:type="dxa"/>
            <w:tcBorders>
              <w:bottom w:val="single" w:sz="6" w:space="0" w:color="CDCDCD"/>
            </w:tcBorders>
            <w:shd w:val="clear" w:color="auto" w:fill="F5FAFD"/>
            <w:tcMar>
              <w:top w:w="90" w:type="dxa"/>
              <w:left w:w="15" w:type="dxa"/>
              <w:bottom w:w="90" w:type="dxa"/>
              <w:right w:w="15" w:type="dxa"/>
            </w:tcMar>
            <w:hideMark/>
          </w:tcPr>
          <w:p w14:paraId="2F0BBFA5" w14:textId="77777777" w:rsidR="002D02DD" w:rsidRPr="00D10803" w:rsidRDefault="002D02DD" w:rsidP="008172D0">
            <w:pPr>
              <w:spacing w:before="0" w:after="0" w:line="240" w:lineRule="auto"/>
              <w:rPr>
                <w:rFonts w:ascii="Verdana" w:hAnsi="Verdana" w:cs="Arial"/>
                <w:color w:val="auto"/>
                <w:spacing w:val="0"/>
                <w:sz w:val="18"/>
                <w:szCs w:val="18"/>
                <w:lang w:eastAsia="it-IT"/>
              </w:rPr>
            </w:pPr>
          </w:p>
          <w:p w14:paraId="70C3F401" w14:textId="77777777" w:rsidR="002D02DD" w:rsidRPr="00D10803" w:rsidRDefault="002D02DD" w:rsidP="008172D0">
            <w:pPr>
              <w:spacing w:before="0" w:after="0" w:line="240" w:lineRule="auto"/>
              <w:rPr>
                <w:rFonts w:ascii="Verdana" w:hAnsi="Verdana" w:cs="Arial"/>
                <w:color w:val="auto"/>
                <w:spacing w:val="0"/>
                <w:sz w:val="18"/>
                <w:szCs w:val="18"/>
                <w:lang w:eastAsia="it-IT"/>
              </w:rPr>
            </w:pPr>
            <w:r>
              <w:rPr>
                <w:rFonts w:ascii="Verdana" w:hAnsi="Verdana" w:cs="Arial"/>
                <w:color w:val="auto"/>
                <w:spacing w:val="0"/>
                <w:sz w:val="18"/>
                <w:szCs w:val="18"/>
                <w:lang w:eastAsia="it-IT"/>
              </w:rPr>
              <w:t>PREPARAZIONE E CONSERVAZIONE</w:t>
            </w:r>
          </w:p>
          <w:p w14:paraId="2874CD1D" w14:textId="77777777" w:rsidR="002D02DD" w:rsidRDefault="002D02DD" w:rsidP="008172D0">
            <w:pPr>
              <w:spacing w:before="0" w:after="0" w:line="240" w:lineRule="auto"/>
              <w:rPr>
                <w:rFonts w:ascii="Arial" w:hAnsi="Arial" w:cs="Arial"/>
                <w:color w:val="auto"/>
                <w:spacing w:val="0"/>
                <w:sz w:val="16"/>
                <w:szCs w:val="16"/>
                <w:lang w:eastAsia="it-IT"/>
              </w:rPr>
            </w:pPr>
          </w:p>
          <w:p w14:paraId="23EDAA07" w14:textId="77777777" w:rsidR="002D02DD" w:rsidRPr="00D10803" w:rsidRDefault="002D02DD" w:rsidP="008172D0">
            <w:pPr>
              <w:spacing w:before="0" w:after="0" w:line="240" w:lineRule="auto"/>
              <w:rPr>
                <w:rFonts w:ascii="Arial" w:hAnsi="Arial" w:cs="Arial"/>
                <w:color w:val="auto"/>
                <w:spacing w:val="0"/>
                <w:sz w:val="16"/>
                <w:szCs w:val="16"/>
                <w:lang w:eastAsia="it-IT"/>
              </w:rPr>
            </w:pPr>
            <w:r w:rsidRPr="00D10803">
              <w:rPr>
                <w:rFonts w:ascii="Arial" w:hAnsi="Arial" w:cs="Arial"/>
                <w:color w:val="auto"/>
                <w:spacing w:val="0"/>
                <w:sz w:val="16"/>
                <w:szCs w:val="16"/>
                <w:lang w:eastAsia="it-IT"/>
              </w:rPr>
              <w:t>Realizzare la preparazione di piatti semplici, secondo gli standard di qualità definiti e nel rispetto delle norme igienico-sanitarie vigenti</w:t>
            </w:r>
          </w:p>
          <w:p w14:paraId="6FA095DF" w14:textId="77777777" w:rsidR="002D02DD" w:rsidRDefault="002D02DD" w:rsidP="008172D0">
            <w:pPr>
              <w:spacing w:before="0" w:after="0" w:line="240" w:lineRule="auto"/>
              <w:rPr>
                <w:rFonts w:ascii="Verdana" w:hAnsi="Verdana" w:cs="Arial"/>
                <w:color w:val="auto"/>
                <w:spacing w:val="0"/>
                <w:sz w:val="18"/>
                <w:szCs w:val="18"/>
                <w:lang w:eastAsia="it-IT"/>
              </w:rPr>
            </w:pPr>
          </w:p>
          <w:p w14:paraId="7EA28937" w14:textId="77777777" w:rsidR="002D02DD" w:rsidRDefault="002D02DD" w:rsidP="008172D0">
            <w:pPr>
              <w:spacing w:before="0" w:after="0" w:line="240" w:lineRule="auto"/>
              <w:rPr>
                <w:rFonts w:ascii="Verdana" w:hAnsi="Verdana" w:cs="Arial"/>
                <w:color w:val="auto"/>
                <w:spacing w:val="0"/>
                <w:sz w:val="18"/>
                <w:szCs w:val="18"/>
                <w:lang w:eastAsia="it-IT"/>
              </w:rPr>
            </w:pPr>
          </w:p>
          <w:p w14:paraId="3C76F0E7" w14:textId="77777777" w:rsidR="002D02DD" w:rsidRDefault="002D02DD" w:rsidP="008172D0">
            <w:pPr>
              <w:spacing w:before="0" w:after="0" w:line="240" w:lineRule="auto"/>
              <w:rPr>
                <w:rFonts w:ascii="Verdana" w:hAnsi="Verdana" w:cs="Arial"/>
                <w:color w:val="auto"/>
                <w:spacing w:val="0"/>
                <w:sz w:val="18"/>
                <w:szCs w:val="18"/>
                <w:lang w:eastAsia="it-IT"/>
              </w:rPr>
            </w:pPr>
          </w:p>
          <w:p w14:paraId="3A049361" w14:textId="77777777" w:rsidR="002D02DD" w:rsidRDefault="002D02DD" w:rsidP="008172D0">
            <w:pPr>
              <w:spacing w:before="0" w:after="0" w:line="240" w:lineRule="auto"/>
              <w:rPr>
                <w:rFonts w:ascii="Verdana" w:hAnsi="Verdana" w:cs="Arial"/>
                <w:color w:val="auto"/>
                <w:spacing w:val="0"/>
                <w:sz w:val="18"/>
                <w:szCs w:val="18"/>
                <w:lang w:eastAsia="it-IT"/>
              </w:rPr>
            </w:pPr>
          </w:p>
          <w:p w14:paraId="5C96B253" w14:textId="77777777" w:rsidR="002D02DD" w:rsidRDefault="002D02DD" w:rsidP="008172D0">
            <w:pPr>
              <w:spacing w:before="0" w:after="0" w:line="240" w:lineRule="auto"/>
              <w:rPr>
                <w:rFonts w:ascii="Verdana" w:hAnsi="Verdana" w:cs="Arial"/>
                <w:color w:val="auto"/>
                <w:spacing w:val="0"/>
                <w:sz w:val="18"/>
                <w:szCs w:val="18"/>
                <w:lang w:eastAsia="it-IT"/>
              </w:rPr>
            </w:pPr>
          </w:p>
          <w:p w14:paraId="1C43FBF0" w14:textId="77777777" w:rsidR="002D02DD" w:rsidRDefault="002D02DD" w:rsidP="008172D0">
            <w:pPr>
              <w:spacing w:before="0" w:after="0" w:line="240" w:lineRule="auto"/>
              <w:rPr>
                <w:rFonts w:ascii="Verdana" w:hAnsi="Verdana" w:cs="Arial"/>
                <w:color w:val="auto"/>
                <w:spacing w:val="0"/>
                <w:sz w:val="18"/>
                <w:szCs w:val="18"/>
                <w:lang w:eastAsia="it-IT"/>
              </w:rPr>
            </w:pPr>
          </w:p>
          <w:p w14:paraId="7724DB3C" w14:textId="77777777" w:rsidR="002D02DD" w:rsidRDefault="002D02DD" w:rsidP="008172D0">
            <w:pPr>
              <w:spacing w:before="0" w:after="0" w:line="240" w:lineRule="auto"/>
              <w:rPr>
                <w:rFonts w:ascii="Verdana" w:hAnsi="Verdana" w:cs="Arial"/>
                <w:color w:val="auto"/>
                <w:spacing w:val="0"/>
                <w:sz w:val="18"/>
                <w:szCs w:val="18"/>
                <w:lang w:eastAsia="it-IT"/>
              </w:rPr>
            </w:pPr>
          </w:p>
          <w:p w14:paraId="5BFB7DB6" w14:textId="77777777" w:rsidR="002D02DD" w:rsidRDefault="002D02DD" w:rsidP="008172D0">
            <w:pPr>
              <w:spacing w:before="0" w:after="0" w:line="240" w:lineRule="auto"/>
              <w:rPr>
                <w:rFonts w:ascii="Verdana" w:hAnsi="Verdana" w:cs="Arial"/>
                <w:color w:val="auto"/>
                <w:spacing w:val="0"/>
                <w:sz w:val="18"/>
                <w:szCs w:val="18"/>
                <w:lang w:eastAsia="it-IT"/>
              </w:rPr>
            </w:pPr>
          </w:p>
          <w:p w14:paraId="5A12A521" w14:textId="77777777" w:rsidR="002D02DD" w:rsidRDefault="002D02DD" w:rsidP="008172D0">
            <w:pPr>
              <w:spacing w:before="0" w:after="0" w:line="240" w:lineRule="auto"/>
              <w:rPr>
                <w:rFonts w:ascii="Arial" w:hAnsi="Arial" w:cs="Arial"/>
                <w:sz w:val="16"/>
                <w:szCs w:val="16"/>
              </w:rPr>
            </w:pPr>
          </w:p>
          <w:p w14:paraId="1855C00D" w14:textId="77777777" w:rsidR="002D02DD" w:rsidRDefault="002D02DD" w:rsidP="008172D0">
            <w:pPr>
              <w:spacing w:before="0" w:after="0" w:line="240" w:lineRule="auto"/>
              <w:rPr>
                <w:rFonts w:ascii="Arial" w:hAnsi="Arial" w:cs="Arial"/>
                <w:sz w:val="16"/>
                <w:szCs w:val="16"/>
              </w:rPr>
            </w:pPr>
          </w:p>
          <w:p w14:paraId="2CB57D21" w14:textId="77777777" w:rsidR="002D02DD" w:rsidRDefault="002D02DD" w:rsidP="008172D0">
            <w:pPr>
              <w:spacing w:before="0" w:after="0" w:line="240" w:lineRule="auto"/>
              <w:rPr>
                <w:rFonts w:ascii="Arial" w:hAnsi="Arial" w:cs="Arial"/>
                <w:sz w:val="16"/>
                <w:szCs w:val="16"/>
              </w:rPr>
            </w:pPr>
          </w:p>
          <w:p w14:paraId="498E1CA0" w14:textId="77777777" w:rsidR="002D02DD" w:rsidRDefault="002D02DD" w:rsidP="008172D0">
            <w:pPr>
              <w:spacing w:before="0" w:after="0" w:line="240" w:lineRule="auto"/>
              <w:rPr>
                <w:rFonts w:ascii="Arial" w:hAnsi="Arial" w:cs="Arial"/>
                <w:sz w:val="16"/>
                <w:szCs w:val="16"/>
              </w:rPr>
            </w:pPr>
          </w:p>
          <w:p w14:paraId="6BED0475" w14:textId="77777777" w:rsidR="002D02DD" w:rsidRDefault="002D02DD" w:rsidP="008172D0">
            <w:pPr>
              <w:spacing w:before="0" w:after="0" w:line="240" w:lineRule="auto"/>
              <w:rPr>
                <w:rFonts w:ascii="Arial" w:hAnsi="Arial" w:cs="Arial"/>
                <w:sz w:val="16"/>
                <w:szCs w:val="16"/>
              </w:rPr>
            </w:pPr>
          </w:p>
          <w:p w14:paraId="7ED0F0A4" w14:textId="77777777" w:rsidR="002D02DD" w:rsidRPr="00E05A7D" w:rsidRDefault="002D02DD" w:rsidP="008172D0">
            <w:pPr>
              <w:spacing w:before="0" w:after="0" w:line="240" w:lineRule="auto"/>
              <w:rPr>
                <w:rFonts w:ascii="Arial" w:hAnsi="Arial" w:cs="Arial"/>
                <w:color w:val="auto"/>
                <w:spacing w:val="0"/>
                <w:sz w:val="16"/>
                <w:szCs w:val="16"/>
                <w:lang w:eastAsia="it-IT"/>
              </w:rPr>
            </w:pPr>
          </w:p>
        </w:tc>
        <w:tc>
          <w:tcPr>
            <w:tcW w:w="5582" w:type="dxa"/>
            <w:gridSpan w:val="2"/>
            <w:tcBorders>
              <w:bottom w:val="single" w:sz="6" w:space="0" w:color="CDCDCD"/>
            </w:tcBorders>
            <w:shd w:val="clear" w:color="auto" w:fill="F5FAFD"/>
            <w:tcMar>
              <w:top w:w="90" w:type="dxa"/>
              <w:left w:w="15" w:type="dxa"/>
              <w:bottom w:w="90" w:type="dxa"/>
              <w:right w:w="15" w:type="dxa"/>
            </w:tcMar>
            <w:hideMark/>
          </w:tcPr>
          <w:p w14:paraId="30ACB266" w14:textId="77777777" w:rsidR="002D02DD" w:rsidRPr="00602254" w:rsidRDefault="002D02DD" w:rsidP="008172D0">
            <w:pPr>
              <w:spacing w:before="0" w:after="0"/>
              <w:ind w:left="464" w:hanging="360"/>
              <w:jc w:val="both"/>
              <w:rPr>
                <w:rFonts w:ascii="Arial" w:hAnsi="Arial" w:cs="Arial"/>
                <w:sz w:val="16"/>
                <w:szCs w:val="16"/>
              </w:rPr>
            </w:pPr>
          </w:p>
          <w:p w14:paraId="6C44BF67" w14:textId="77777777" w:rsidR="002D02DD" w:rsidRPr="00602254" w:rsidRDefault="002D02DD" w:rsidP="008172D0">
            <w:pPr>
              <w:numPr>
                <w:ilvl w:val="0"/>
                <w:numId w:val="14"/>
              </w:numPr>
              <w:spacing w:before="0" w:after="0"/>
              <w:ind w:left="581"/>
              <w:jc w:val="both"/>
              <w:rPr>
                <w:rFonts w:ascii="Arial" w:hAnsi="Arial" w:cs="Arial"/>
                <w:sz w:val="16"/>
                <w:szCs w:val="16"/>
              </w:rPr>
            </w:pPr>
            <w:r w:rsidRPr="00602254">
              <w:rPr>
                <w:rFonts w:ascii="Arial" w:hAnsi="Arial" w:cs="Arial"/>
                <w:sz w:val="16"/>
                <w:szCs w:val="16"/>
              </w:rPr>
              <w:t>Utiliz</w:t>
            </w:r>
            <w:r w:rsidR="009709BC">
              <w:rPr>
                <w:rFonts w:ascii="Arial" w:hAnsi="Arial" w:cs="Arial"/>
                <w:sz w:val="16"/>
                <w:szCs w:val="16"/>
              </w:rPr>
              <w:t>zare  le principali tecniche del bere miscelato per la  preparazione delle bevande</w:t>
            </w:r>
          </w:p>
          <w:p w14:paraId="246FD625" w14:textId="77777777" w:rsidR="002D02DD" w:rsidRPr="00602254" w:rsidRDefault="002D02DD" w:rsidP="008172D0">
            <w:pPr>
              <w:numPr>
                <w:ilvl w:val="0"/>
                <w:numId w:val="14"/>
              </w:numPr>
              <w:spacing w:before="0" w:after="0"/>
              <w:ind w:left="581"/>
              <w:jc w:val="both"/>
              <w:rPr>
                <w:rFonts w:ascii="Arial" w:hAnsi="Arial" w:cs="Arial"/>
                <w:sz w:val="16"/>
                <w:szCs w:val="16"/>
              </w:rPr>
            </w:pPr>
            <w:r w:rsidRPr="00602254">
              <w:rPr>
                <w:rFonts w:ascii="Arial" w:hAnsi="Arial" w:cs="Arial"/>
                <w:sz w:val="16"/>
                <w:szCs w:val="16"/>
              </w:rPr>
              <w:t>Utilizzare tecniche di preparazione</w:t>
            </w:r>
            <w:r w:rsidR="009709BC">
              <w:rPr>
                <w:rFonts w:ascii="Arial" w:hAnsi="Arial" w:cs="Arial"/>
                <w:sz w:val="16"/>
                <w:szCs w:val="16"/>
              </w:rPr>
              <w:t xml:space="preserve"> di bevande calde</w:t>
            </w:r>
            <w:r w:rsidRPr="00602254">
              <w:rPr>
                <w:rFonts w:ascii="Arial" w:hAnsi="Arial" w:cs="Arial"/>
                <w:sz w:val="16"/>
                <w:szCs w:val="16"/>
              </w:rPr>
              <w:t xml:space="preserve"> nel rispetto delle malattie specifiche del cliente</w:t>
            </w:r>
          </w:p>
          <w:p w14:paraId="71770981" w14:textId="77777777" w:rsidR="002D02DD" w:rsidRPr="00602254" w:rsidRDefault="002D02DD" w:rsidP="008172D0">
            <w:pPr>
              <w:numPr>
                <w:ilvl w:val="0"/>
                <w:numId w:val="14"/>
              </w:numPr>
              <w:spacing w:before="0" w:after="0"/>
              <w:ind w:left="581"/>
              <w:jc w:val="both"/>
              <w:rPr>
                <w:rFonts w:ascii="Arial" w:hAnsi="Arial" w:cs="Arial"/>
                <w:sz w:val="16"/>
                <w:szCs w:val="16"/>
              </w:rPr>
            </w:pPr>
            <w:r w:rsidRPr="00602254">
              <w:rPr>
                <w:rFonts w:ascii="Arial" w:hAnsi="Arial" w:cs="Arial"/>
                <w:sz w:val="16"/>
                <w:szCs w:val="16"/>
              </w:rPr>
              <w:t xml:space="preserve">Dividere in porzioni i cibi </w:t>
            </w:r>
            <w:r w:rsidR="009709BC">
              <w:rPr>
                <w:rFonts w:ascii="Arial" w:hAnsi="Arial" w:cs="Arial"/>
                <w:sz w:val="16"/>
                <w:szCs w:val="16"/>
              </w:rPr>
              <w:t>prodotti dalla cucina</w:t>
            </w:r>
          </w:p>
          <w:p w14:paraId="7EB47F50" w14:textId="77777777" w:rsidR="002D02DD" w:rsidRDefault="002D02DD" w:rsidP="008172D0">
            <w:pPr>
              <w:numPr>
                <w:ilvl w:val="0"/>
                <w:numId w:val="14"/>
              </w:numPr>
              <w:spacing w:before="0" w:after="0"/>
              <w:ind w:left="581"/>
              <w:jc w:val="both"/>
              <w:rPr>
                <w:rFonts w:ascii="Arial" w:hAnsi="Arial" w:cs="Arial"/>
                <w:sz w:val="16"/>
                <w:szCs w:val="16"/>
              </w:rPr>
            </w:pPr>
            <w:r w:rsidRPr="00602254">
              <w:rPr>
                <w:rFonts w:ascii="Arial" w:hAnsi="Arial" w:cs="Arial"/>
                <w:sz w:val="16"/>
                <w:szCs w:val="16"/>
              </w:rPr>
              <w:t>Applicare tecniche e protocolli di controllo materie prime e semilavorati</w:t>
            </w:r>
          </w:p>
          <w:p w14:paraId="6D851E2A" w14:textId="77777777" w:rsidR="002D02DD" w:rsidRDefault="002D02DD" w:rsidP="008172D0">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le procedure da seguire per evitare contaminazioni.</w:t>
            </w:r>
          </w:p>
          <w:p w14:paraId="26E32613" w14:textId="77777777" w:rsidR="002D02DD" w:rsidRDefault="002D02DD" w:rsidP="008172D0">
            <w:pPr>
              <w:numPr>
                <w:ilvl w:val="0"/>
                <w:numId w:val="14"/>
              </w:numPr>
              <w:spacing w:before="0" w:after="0"/>
              <w:ind w:left="581"/>
              <w:jc w:val="both"/>
              <w:rPr>
                <w:rFonts w:ascii="Arial" w:hAnsi="Arial" w:cs="Arial"/>
                <w:sz w:val="16"/>
                <w:szCs w:val="16"/>
              </w:rPr>
            </w:pPr>
            <w:r w:rsidRPr="00B544B1">
              <w:rPr>
                <w:rFonts w:ascii="Arial" w:hAnsi="Arial" w:cs="Arial"/>
                <w:sz w:val="16"/>
                <w:szCs w:val="16"/>
              </w:rPr>
              <w:t>Identifica</w:t>
            </w:r>
            <w:r>
              <w:rPr>
                <w:rFonts w:ascii="Arial" w:hAnsi="Arial" w:cs="Arial"/>
                <w:sz w:val="16"/>
                <w:szCs w:val="16"/>
              </w:rPr>
              <w:t xml:space="preserve">re </w:t>
            </w:r>
            <w:r w:rsidRPr="00B544B1">
              <w:rPr>
                <w:rFonts w:ascii="Arial" w:hAnsi="Arial" w:cs="Arial"/>
                <w:sz w:val="16"/>
                <w:szCs w:val="16"/>
              </w:rPr>
              <w:t xml:space="preserve"> i possibili rischi in un diagramma di flusso e le misure preventive da adottare.</w:t>
            </w:r>
          </w:p>
          <w:p w14:paraId="73386145" w14:textId="77777777" w:rsidR="002D02DD" w:rsidRDefault="002D02DD" w:rsidP="008172D0">
            <w:pPr>
              <w:numPr>
                <w:ilvl w:val="0"/>
                <w:numId w:val="14"/>
              </w:numPr>
              <w:spacing w:before="0" w:after="0"/>
              <w:ind w:left="581"/>
              <w:jc w:val="both"/>
              <w:rPr>
                <w:rFonts w:ascii="Arial" w:hAnsi="Arial" w:cs="Arial"/>
                <w:sz w:val="16"/>
                <w:szCs w:val="16"/>
              </w:rPr>
            </w:pPr>
            <w:r w:rsidRPr="00B544B1">
              <w:rPr>
                <w:rFonts w:ascii="Arial" w:hAnsi="Arial" w:cs="Arial"/>
                <w:sz w:val="16"/>
                <w:szCs w:val="16"/>
              </w:rPr>
              <w:t>Collega</w:t>
            </w:r>
            <w:r>
              <w:rPr>
                <w:rFonts w:ascii="Arial" w:hAnsi="Arial" w:cs="Arial"/>
                <w:sz w:val="16"/>
                <w:szCs w:val="16"/>
              </w:rPr>
              <w:t>re</w:t>
            </w:r>
            <w:r w:rsidRPr="00B544B1">
              <w:rPr>
                <w:rFonts w:ascii="Arial" w:hAnsi="Arial" w:cs="Arial"/>
                <w:sz w:val="16"/>
                <w:szCs w:val="16"/>
              </w:rPr>
              <w:t xml:space="preserve"> a comportamenti scorretti nell’ambito professionale i relativi rischi igienici.</w:t>
            </w:r>
          </w:p>
          <w:p w14:paraId="54F88103" w14:textId="77777777" w:rsidR="002D02DD" w:rsidRDefault="002D02DD" w:rsidP="008172D0">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gli aspetti merceologici, il valore nutrizionale, le funzioni e </w:t>
            </w:r>
            <w:r w:rsidRPr="00B544B1">
              <w:rPr>
                <w:rFonts w:ascii="Arial" w:hAnsi="Arial" w:cs="Arial"/>
                <w:sz w:val="16"/>
                <w:szCs w:val="16"/>
              </w:rPr>
              <w:lastRenderedPageBreak/>
              <w:t>le tappe più importanti della tecnologia di produzione degli alimenti di origine animale e vegetal</w:t>
            </w:r>
            <w:r>
              <w:rPr>
                <w:rFonts w:ascii="Arial" w:hAnsi="Arial" w:cs="Arial"/>
                <w:sz w:val="16"/>
                <w:szCs w:val="16"/>
              </w:rPr>
              <w:t>e e degli alimenti accessori.</w:t>
            </w:r>
          </w:p>
          <w:p w14:paraId="5C7A2E20" w14:textId="77777777" w:rsidR="002D02DD" w:rsidRDefault="002D02DD" w:rsidP="008172D0">
            <w:pPr>
              <w:numPr>
                <w:ilvl w:val="0"/>
                <w:numId w:val="14"/>
              </w:numPr>
              <w:spacing w:before="0" w:after="0"/>
              <w:ind w:left="581"/>
              <w:jc w:val="both"/>
              <w:rPr>
                <w:rFonts w:ascii="Arial" w:hAnsi="Arial" w:cs="Arial"/>
                <w:sz w:val="16"/>
                <w:szCs w:val="16"/>
              </w:rPr>
            </w:pPr>
            <w:r w:rsidRPr="00B544B1">
              <w:rPr>
                <w:rFonts w:ascii="Arial" w:hAnsi="Arial" w:cs="Arial"/>
                <w:sz w:val="16"/>
                <w:szCs w:val="16"/>
              </w:rPr>
              <w:t>Abbina</w:t>
            </w:r>
            <w:r>
              <w:rPr>
                <w:rFonts w:ascii="Arial" w:hAnsi="Arial" w:cs="Arial"/>
                <w:sz w:val="16"/>
                <w:szCs w:val="16"/>
              </w:rPr>
              <w:t>re</w:t>
            </w:r>
            <w:r w:rsidRPr="00B544B1">
              <w:rPr>
                <w:rFonts w:ascii="Arial" w:hAnsi="Arial" w:cs="Arial"/>
                <w:sz w:val="16"/>
                <w:szCs w:val="16"/>
              </w:rPr>
              <w:t xml:space="preserve"> a ciascun alimento il processo di conservazione e la modalità di cottura più idonea. </w:t>
            </w:r>
          </w:p>
          <w:p w14:paraId="564859E4" w14:textId="77777777" w:rsidR="002D02DD" w:rsidRPr="002D02DD" w:rsidRDefault="002D02DD" w:rsidP="008172D0">
            <w:pPr>
              <w:numPr>
                <w:ilvl w:val="0"/>
                <w:numId w:val="14"/>
              </w:numPr>
              <w:spacing w:before="0" w:after="0"/>
              <w:ind w:left="58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le bevande alcoliche, analcoliche e nervine attribuendone la composizione e valuta criticamente il rapporto tra il consumo di ciascuna categoria di bevanda e lo stato di salute.    </w:t>
            </w:r>
          </w:p>
        </w:tc>
        <w:tc>
          <w:tcPr>
            <w:tcW w:w="3641" w:type="dxa"/>
            <w:gridSpan w:val="2"/>
            <w:tcBorders>
              <w:bottom w:val="single" w:sz="6" w:space="0" w:color="CDCDCD"/>
            </w:tcBorders>
            <w:shd w:val="clear" w:color="auto" w:fill="F5FAFD"/>
            <w:tcMar>
              <w:top w:w="90" w:type="dxa"/>
              <w:left w:w="15" w:type="dxa"/>
              <w:bottom w:w="90" w:type="dxa"/>
              <w:right w:w="15" w:type="dxa"/>
            </w:tcMar>
            <w:hideMark/>
          </w:tcPr>
          <w:p w14:paraId="30AD589F" w14:textId="77777777" w:rsidR="002D02DD" w:rsidRPr="00602254" w:rsidRDefault="002D02DD" w:rsidP="008172D0">
            <w:pPr>
              <w:spacing w:before="0" w:after="0"/>
              <w:ind w:left="501" w:hanging="360"/>
              <w:jc w:val="both"/>
              <w:rPr>
                <w:rFonts w:ascii="Arial" w:hAnsi="Arial" w:cs="Arial"/>
                <w:sz w:val="16"/>
                <w:szCs w:val="16"/>
              </w:rPr>
            </w:pPr>
          </w:p>
          <w:p w14:paraId="052D889B" w14:textId="77777777" w:rsidR="002D02DD" w:rsidRDefault="002D02DD" w:rsidP="008172D0">
            <w:pPr>
              <w:numPr>
                <w:ilvl w:val="0"/>
                <w:numId w:val="14"/>
              </w:numPr>
              <w:spacing w:before="0" w:after="0"/>
              <w:ind w:left="493"/>
              <w:jc w:val="both"/>
              <w:rPr>
                <w:rFonts w:ascii="Arial" w:hAnsi="Arial" w:cs="Arial"/>
                <w:sz w:val="16"/>
                <w:szCs w:val="16"/>
              </w:rPr>
            </w:pPr>
            <w:r w:rsidRPr="00602254">
              <w:rPr>
                <w:rFonts w:ascii="Arial" w:hAnsi="Arial" w:cs="Arial"/>
                <w:sz w:val="16"/>
                <w:szCs w:val="16"/>
              </w:rPr>
              <w:t>Elementi di dietetica rela</w:t>
            </w:r>
            <w:r>
              <w:rPr>
                <w:rFonts w:ascii="Arial" w:hAnsi="Arial" w:cs="Arial"/>
                <w:sz w:val="16"/>
                <w:szCs w:val="16"/>
              </w:rPr>
              <w:t xml:space="preserve">tivi a principi nutritivi degli </w:t>
            </w:r>
            <w:r w:rsidRPr="00602254">
              <w:rPr>
                <w:rFonts w:ascii="Arial" w:hAnsi="Arial" w:cs="Arial"/>
                <w:sz w:val="16"/>
                <w:szCs w:val="16"/>
              </w:rPr>
              <w:t>alimenti, comportamenti alimentari, malattie metaboliche, la celiachia</w:t>
            </w:r>
          </w:p>
          <w:p w14:paraId="3EDE68AB" w14:textId="77777777" w:rsidR="002D02DD" w:rsidRPr="00602254" w:rsidRDefault="002D02DD" w:rsidP="008172D0">
            <w:pPr>
              <w:numPr>
                <w:ilvl w:val="0"/>
                <w:numId w:val="14"/>
              </w:numPr>
              <w:spacing w:before="0" w:after="0"/>
              <w:ind w:left="493"/>
              <w:jc w:val="both"/>
              <w:rPr>
                <w:rFonts w:ascii="Arial" w:hAnsi="Arial" w:cs="Arial"/>
                <w:sz w:val="16"/>
                <w:szCs w:val="16"/>
              </w:rPr>
            </w:pPr>
            <w:r w:rsidRPr="00602254">
              <w:rPr>
                <w:rFonts w:ascii="Arial" w:hAnsi="Arial" w:cs="Arial"/>
                <w:sz w:val="16"/>
                <w:szCs w:val="16"/>
              </w:rPr>
              <w:t xml:space="preserve">Protocolli di controllo relativi all’igiene e alla sicurezza </w:t>
            </w:r>
            <w:r>
              <w:rPr>
                <w:rFonts w:ascii="Arial" w:hAnsi="Arial" w:cs="Arial"/>
                <w:sz w:val="16"/>
                <w:szCs w:val="16"/>
              </w:rPr>
              <w:t>– la campionatura, effettuare tamponi di monitoraggio proteine sulle superfici di lavoro</w:t>
            </w:r>
          </w:p>
          <w:p w14:paraId="75623119" w14:textId="77777777" w:rsidR="002D02DD" w:rsidRDefault="002D02DD" w:rsidP="008172D0">
            <w:pPr>
              <w:numPr>
                <w:ilvl w:val="0"/>
                <w:numId w:val="14"/>
              </w:numPr>
              <w:spacing w:before="0" w:after="0"/>
              <w:ind w:left="493"/>
              <w:jc w:val="both"/>
              <w:rPr>
                <w:rFonts w:ascii="Arial" w:hAnsi="Arial" w:cs="Arial"/>
                <w:sz w:val="16"/>
                <w:szCs w:val="16"/>
              </w:rPr>
            </w:pPr>
            <w:r w:rsidRPr="00B544B1">
              <w:rPr>
                <w:rFonts w:ascii="Arial" w:hAnsi="Arial" w:cs="Arial"/>
                <w:sz w:val="16"/>
                <w:szCs w:val="16"/>
              </w:rPr>
              <w:t>Nozioni di microbiologia</w:t>
            </w:r>
          </w:p>
          <w:p w14:paraId="53028923" w14:textId="77777777" w:rsidR="002D02DD" w:rsidRPr="00B544B1" w:rsidRDefault="002D02DD" w:rsidP="008172D0">
            <w:pPr>
              <w:numPr>
                <w:ilvl w:val="0"/>
                <w:numId w:val="14"/>
              </w:numPr>
              <w:spacing w:before="0" w:after="0"/>
              <w:ind w:left="493"/>
              <w:jc w:val="both"/>
              <w:rPr>
                <w:rFonts w:ascii="Arial" w:hAnsi="Arial" w:cs="Arial"/>
                <w:sz w:val="16"/>
                <w:szCs w:val="16"/>
              </w:rPr>
            </w:pPr>
            <w:r w:rsidRPr="00B544B1">
              <w:rPr>
                <w:rFonts w:ascii="Arial" w:hAnsi="Arial" w:cs="Arial"/>
                <w:sz w:val="16"/>
                <w:szCs w:val="16"/>
              </w:rPr>
              <w:t>Igiene degli alimenti e igiene professionale HACCP</w:t>
            </w:r>
          </w:p>
          <w:p w14:paraId="2353E3B3" w14:textId="77777777" w:rsidR="002D02DD" w:rsidRDefault="002D02DD" w:rsidP="008172D0">
            <w:pPr>
              <w:spacing w:before="0" w:after="0"/>
              <w:ind w:left="501" w:hanging="360"/>
              <w:jc w:val="both"/>
              <w:rPr>
                <w:rFonts w:ascii="Arial" w:hAnsi="Arial" w:cs="Arial"/>
                <w:sz w:val="16"/>
                <w:szCs w:val="16"/>
              </w:rPr>
            </w:pPr>
          </w:p>
          <w:p w14:paraId="645317A7" w14:textId="77777777" w:rsidR="002D02DD" w:rsidRPr="00E05A7D" w:rsidRDefault="002D02DD" w:rsidP="008172D0">
            <w:pPr>
              <w:spacing w:before="0" w:after="0" w:line="240" w:lineRule="auto"/>
              <w:rPr>
                <w:rFonts w:ascii="Arial" w:hAnsi="Arial" w:cs="Arial"/>
                <w:sz w:val="16"/>
                <w:szCs w:val="16"/>
              </w:rPr>
            </w:pPr>
          </w:p>
        </w:tc>
      </w:tr>
      <w:tr w:rsidR="002D02DD" w:rsidRPr="00602254" w14:paraId="67C9E3A6" w14:textId="77777777" w:rsidTr="00F81879">
        <w:trPr>
          <w:tblCellSpacing w:w="15" w:type="dxa"/>
        </w:trPr>
        <w:tc>
          <w:tcPr>
            <w:tcW w:w="1729" w:type="dxa"/>
            <w:shd w:val="clear" w:color="auto" w:fill="F5FAFD"/>
            <w:tcMar>
              <w:top w:w="90" w:type="dxa"/>
              <w:left w:w="15" w:type="dxa"/>
              <w:bottom w:w="90" w:type="dxa"/>
              <w:right w:w="15" w:type="dxa"/>
            </w:tcMar>
          </w:tcPr>
          <w:p w14:paraId="5E633000" w14:textId="77777777" w:rsidR="002D02DD" w:rsidRDefault="002D02DD" w:rsidP="008172D0">
            <w:pPr>
              <w:spacing w:before="0" w:after="0" w:line="240" w:lineRule="auto"/>
              <w:rPr>
                <w:rFonts w:ascii="Arial" w:hAnsi="Arial" w:cs="Arial"/>
                <w:sz w:val="16"/>
                <w:szCs w:val="16"/>
              </w:rPr>
            </w:pPr>
            <w:r w:rsidRPr="00E05A7D">
              <w:rPr>
                <w:rFonts w:ascii="Arial" w:hAnsi="Arial" w:cs="Arial"/>
                <w:sz w:val="16"/>
                <w:szCs w:val="16"/>
              </w:rPr>
              <w:t>Operare secondo i criteri di qualità stabiliti dal protocollo aziendale, riconoscendo e interpretando le esigenze del cliente/utente interno/esterno alla struttura/funzione organizzativa</w:t>
            </w:r>
          </w:p>
          <w:p w14:paraId="1E354DE3" w14:textId="77777777" w:rsidR="002D02DD" w:rsidRPr="0001407E" w:rsidRDefault="002D02DD" w:rsidP="008172D0">
            <w:pPr>
              <w:spacing w:before="0" w:after="0" w:line="240" w:lineRule="auto"/>
              <w:rPr>
                <w:rFonts w:ascii="Arial" w:hAnsi="Arial" w:cs="Arial"/>
                <w:sz w:val="16"/>
                <w:szCs w:val="16"/>
              </w:rPr>
            </w:pPr>
          </w:p>
        </w:tc>
        <w:tc>
          <w:tcPr>
            <w:tcW w:w="5582" w:type="dxa"/>
            <w:gridSpan w:val="2"/>
            <w:shd w:val="clear" w:color="auto" w:fill="F5FAFD"/>
            <w:tcMar>
              <w:top w:w="90" w:type="dxa"/>
              <w:left w:w="15" w:type="dxa"/>
              <w:bottom w:w="90" w:type="dxa"/>
              <w:right w:w="15" w:type="dxa"/>
            </w:tcMar>
          </w:tcPr>
          <w:p w14:paraId="7DF9C7CA" w14:textId="77777777" w:rsidR="002D02DD" w:rsidRPr="00E05A7D"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 xml:space="preserve">Applicare gli elementi di base di un sistema per la gestione della qualità </w:t>
            </w:r>
          </w:p>
          <w:p w14:paraId="727297C7" w14:textId="77777777" w:rsidR="002D02DD" w:rsidRPr="00E05A7D"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Applicare procedure e istruzioni operative attinenti al sistema qualità previsti nella struttura organizzativa di appartenenza</w:t>
            </w:r>
          </w:p>
          <w:p w14:paraId="31358FD3" w14:textId="77777777" w:rsidR="002D02DD" w:rsidRPr="0001407E" w:rsidRDefault="002D02DD" w:rsidP="00717B2E">
            <w:pPr>
              <w:spacing w:before="0" w:after="0" w:line="240" w:lineRule="auto"/>
              <w:ind w:left="298"/>
              <w:rPr>
                <w:rFonts w:ascii="Arial" w:hAnsi="Arial" w:cs="Arial"/>
                <w:sz w:val="16"/>
                <w:szCs w:val="16"/>
              </w:rPr>
            </w:pPr>
          </w:p>
        </w:tc>
        <w:tc>
          <w:tcPr>
            <w:tcW w:w="3641" w:type="dxa"/>
            <w:gridSpan w:val="2"/>
            <w:shd w:val="clear" w:color="auto" w:fill="F5FAFD"/>
            <w:tcMar>
              <w:top w:w="90" w:type="dxa"/>
              <w:left w:w="15" w:type="dxa"/>
              <w:bottom w:w="90" w:type="dxa"/>
              <w:right w:w="15" w:type="dxa"/>
            </w:tcMar>
          </w:tcPr>
          <w:p w14:paraId="6EDB6618" w14:textId="77777777" w:rsidR="002D02DD" w:rsidRPr="00E05A7D" w:rsidRDefault="002D02DD" w:rsidP="008172D0">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Direttive e normative sulla qualità di settore</w:t>
            </w:r>
          </w:p>
          <w:p w14:paraId="71E89BC1" w14:textId="77777777" w:rsidR="002D02DD" w:rsidRPr="00E05A7D" w:rsidRDefault="002D02DD" w:rsidP="008172D0">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Principi ed elementi di base di un sistema qualità</w:t>
            </w:r>
          </w:p>
          <w:p w14:paraId="03AC30D4" w14:textId="77777777" w:rsidR="002D02DD" w:rsidRPr="00E05A7D" w:rsidRDefault="002D02DD" w:rsidP="008172D0">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Procedure attinenti al sistema qualità</w:t>
            </w:r>
          </w:p>
          <w:p w14:paraId="7FD9F646" w14:textId="77777777" w:rsidR="002D02DD" w:rsidRPr="0001407E" w:rsidRDefault="002D02DD" w:rsidP="00717B2E">
            <w:pPr>
              <w:spacing w:before="0" w:after="0" w:line="240" w:lineRule="auto"/>
              <w:rPr>
                <w:rFonts w:ascii="Arial" w:hAnsi="Arial" w:cs="Arial"/>
                <w:sz w:val="16"/>
                <w:szCs w:val="16"/>
              </w:rPr>
            </w:pPr>
          </w:p>
        </w:tc>
      </w:tr>
      <w:tr w:rsidR="002D02DD" w:rsidRPr="00602254" w14:paraId="0851A415" w14:textId="77777777" w:rsidTr="00F81879">
        <w:trPr>
          <w:tblCellSpacing w:w="15" w:type="dxa"/>
        </w:trPr>
        <w:tc>
          <w:tcPr>
            <w:tcW w:w="1729" w:type="dxa"/>
            <w:shd w:val="clear" w:color="auto" w:fill="F5FAFD"/>
            <w:tcMar>
              <w:top w:w="90" w:type="dxa"/>
              <w:left w:w="15" w:type="dxa"/>
              <w:bottom w:w="90" w:type="dxa"/>
              <w:right w:w="15" w:type="dxa"/>
            </w:tcMar>
          </w:tcPr>
          <w:p w14:paraId="472F39D6" w14:textId="77777777" w:rsidR="002D02DD" w:rsidRPr="00747DDF" w:rsidRDefault="002D02DD" w:rsidP="008172D0">
            <w:pPr>
              <w:spacing w:before="0" w:after="0" w:line="240" w:lineRule="auto"/>
              <w:rPr>
                <w:rFonts w:ascii="Verdana" w:hAnsi="Verdana" w:cs="Arial"/>
                <w:color w:val="auto"/>
                <w:spacing w:val="0"/>
                <w:sz w:val="16"/>
                <w:szCs w:val="16"/>
                <w:lang w:eastAsia="it-IT"/>
              </w:rPr>
            </w:pPr>
            <w:r w:rsidRPr="00747DDF">
              <w:rPr>
                <w:rFonts w:ascii="Arial" w:hAnsi="Arial" w:cs="Arial"/>
                <w:sz w:val="16"/>
                <w:szCs w:val="16"/>
              </w:rPr>
              <w:t>Operare in sicurezza e nel rispetto delle norme di igiene e di salvaguardia ambientale, identificando e prevenendo situazioni di rischio per sé, per altri e per</w:t>
            </w:r>
            <w:r>
              <w:rPr>
                <w:rFonts w:ascii="Arial" w:hAnsi="Arial" w:cs="Arial"/>
                <w:sz w:val="16"/>
                <w:szCs w:val="16"/>
              </w:rPr>
              <w:t xml:space="preserve"> l’ambiente</w:t>
            </w:r>
          </w:p>
        </w:tc>
        <w:tc>
          <w:tcPr>
            <w:tcW w:w="5582" w:type="dxa"/>
            <w:gridSpan w:val="2"/>
            <w:shd w:val="clear" w:color="auto" w:fill="F5FAFD"/>
            <w:tcMar>
              <w:top w:w="90" w:type="dxa"/>
              <w:left w:w="15" w:type="dxa"/>
              <w:bottom w:w="90" w:type="dxa"/>
              <w:right w:w="15" w:type="dxa"/>
            </w:tcMar>
          </w:tcPr>
          <w:p w14:paraId="79CA9B1C"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 xml:space="preserve">Individuare le situazioni di rischio relative al proprio lavoro e le possibili ricadute su altre persone </w:t>
            </w:r>
          </w:p>
          <w:p w14:paraId="6CAD6F3D"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Individuare i principali segnali di divieto, pericolo e prescrizione tipici delle lavorazioni del settore</w:t>
            </w:r>
          </w:p>
          <w:p w14:paraId="549170EB"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comportamenti lavorativi coerenti con le norme di igiene e sicurezza sul lavoro e con la salvaguardia/sostenibilità ambientale</w:t>
            </w:r>
          </w:p>
          <w:p w14:paraId="6AA5C7A7"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i comportamenti previsti nelle situazioni di emergenza</w:t>
            </w:r>
          </w:p>
          <w:p w14:paraId="74E93B2A" w14:textId="77777777" w:rsidR="002D02DD" w:rsidRPr="00747DDF" w:rsidRDefault="002D02DD" w:rsidP="008172D0">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Utilizzare i dispositivi di protezione individuale e collettiva</w:t>
            </w:r>
          </w:p>
          <w:p w14:paraId="328FB0DF" w14:textId="77777777" w:rsidR="002D02DD" w:rsidRPr="00747DDF" w:rsidRDefault="002D02DD" w:rsidP="00717B2E">
            <w:pPr>
              <w:spacing w:before="0" w:after="0" w:line="240" w:lineRule="auto"/>
              <w:ind w:left="156"/>
              <w:rPr>
                <w:rFonts w:ascii="Arial" w:hAnsi="Arial" w:cs="Arial"/>
              </w:rPr>
            </w:pPr>
          </w:p>
        </w:tc>
        <w:tc>
          <w:tcPr>
            <w:tcW w:w="3641" w:type="dxa"/>
            <w:gridSpan w:val="2"/>
            <w:shd w:val="clear" w:color="auto" w:fill="F5FAFD"/>
            <w:tcMar>
              <w:top w:w="90" w:type="dxa"/>
              <w:left w:w="15" w:type="dxa"/>
              <w:bottom w:w="90" w:type="dxa"/>
              <w:right w:w="15" w:type="dxa"/>
            </w:tcMar>
          </w:tcPr>
          <w:p w14:paraId="4D81232B" w14:textId="77777777" w:rsidR="002D02DD" w:rsidRPr="002D02DD" w:rsidRDefault="002D02DD" w:rsidP="002D02DD">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Dispositivi di prot</w:t>
            </w:r>
            <w:r>
              <w:rPr>
                <w:rFonts w:ascii="Arial" w:hAnsi="Arial" w:cs="Arial"/>
                <w:sz w:val="16"/>
                <w:szCs w:val="16"/>
              </w:rPr>
              <w:t>ezione individuale e collettiva</w:t>
            </w:r>
          </w:p>
          <w:p w14:paraId="6E2EFF63" w14:textId="77777777" w:rsidR="002D02DD" w:rsidRPr="00747DDF" w:rsidRDefault="002D02DD" w:rsidP="008172D0">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Normativa ambientale e fattori di inquinamento</w:t>
            </w:r>
          </w:p>
          <w:p w14:paraId="1C085FD8" w14:textId="77777777" w:rsidR="002D02DD" w:rsidRPr="00747DDF" w:rsidRDefault="002D02DD" w:rsidP="008172D0">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Segnali di divieto e prescrizioni correlate</w:t>
            </w:r>
          </w:p>
        </w:tc>
      </w:tr>
      <w:tr w:rsidR="00F81879" w:rsidRPr="00A84187" w14:paraId="4F5E4BDF" w14:textId="77777777" w:rsidTr="00F81879">
        <w:trPr>
          <w:tblCellSpacing w:w="15" w:type="dxa"/>
        </w:trPr>
        <w:tc>
          <w:tcPr>
            <w:tcW w:w="1790" w:type="dxa"/>
            <w:gridSpan w:val="2"/>
            <w:tcBorders>
              <w:bottom w:val="single" w:sz="6" w:space="0" w:color="CDCDCD"/>
            </w:tcBorders>
            <w:shd w:val="clear" w:color="auto" w:fill="F5FAFD"/>
            <w:tcMar>
              <w:top w:w="90" w:type="dxa"/>
              <w:left w:w="15" w:type="dxa"/>
              <w:bottom w:w="90" w:type="dxa"/>
              <w:right w:w="15" w:type="dxa"/>
            </w:tcMar>
          </w:tcPr>
          <w:p w14:paraId="3F107F76" w14:textId="77777777" w:rsidR="00F81879" w:rsidRPr="00A84187" w:rsidRDefault="00F81879" w:rsidP="007C212D">
            <w:pPr>
              <w:autoSpaceDE w:val="0"/>
              <w:autoSpaceDN w:val="0"/>
              <w:adjustRightInd w:val="0"/>
              <w:spacing w:before="0" w:after="0"/>
              <w:rPr>
                <w:rFonts w:ascii="Arial" w:hAnsi="Arial" w:cs="Arial"/>
                <w:sz w:val="16"/>
                <w:szCs w:val="16"/>
              </w:rPr>
            </w:pPr>
            <w:r w:rsidRPr="00A84187">
              <w:rPr>
                <w:rFonts w:ascii="Arial" w:hAnsi="Arial" w:cs="Arial"/>
                <w:sz w:val="16"/>
                <w:szCs w:val="16"/>
              </w:rPr>
              <w:t>Allestire e gestire il servizio di sala in base al tipo di servizio da erogare (al tavolo, banqueting, ecc.) e nel rispetto delle indicazioni aziendali</w:t>
            </w:r>
          </w:p>
        </w:tc>
        <w:tc>
          <w:tcPr>
            <w:tcW w:w="5582" w:type="dxa"/>
            <w:gridSpan w:val="2"/>
            <w:tcBorders>
              <w:bottom w:val="single" w:sz="6" w:space="0" w:color="CDCDCD"/>
            </w:tcBorders>
            <w:shd w:val="clear" w:color="auto" w:fill="F5FAFD"/>
            <w:tcMar>
              <w:top w:w="90" w:type="dxa"/>
              <w:left w:w="15" w:type="dxa"/>
              <w:bottom w:w="90" w:type="dxa"/>
              <w:right w:w="15" w:type="dxa"/>
            </w:tcMar>
          </w:tcPr>
          <w:p w14:paraId="76F6B6CB"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al tavolo</w:t>
            </w:r>
          </w:p>
          <w:p w14:paraId="71CF7D48"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banqueting</w:t>
            </w:r>
          </w:p>
          <w:p w14:paraId="400636F5"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49771BF6" w14:textId="77777777" w:rsidR="00F81879" w:rsidRDefault="00F81879" w:rsidP="00F81879">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 xml:space="preserve">Effettuare il servizio delle bevande </w:t>
            </w:r>
          </w:p>
          <w:p w14:paraId="797886BA" w14:textId="77777777" w:rsidR="00F81879" w:rsidRPr="00A84187" w:rsidRDefault="00F81879" w:rsidP="00F81879">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Congedare il cliente</w:t>
            </w:r>
          </w:p>
        </w:tc>
        <w:tc>
          <w:tcPr>
            <w:tcW w:w="3580" w:type="dxa"/>
            <w:tcBorders>
              <w:bottom w:val="single" w:sz="6" w:space="0" w:color="CDCDCD"/>
            </w:tcBorders>
            <w:shd w:val="clear" w:color="auto" w:fill="F5FAFD"/>
            <w:tcMar>
              <w:top w:w="90" w:type="dxa"/>
              <w:left w:w="15" w:type="dxa"/>
              <w:bottom w:w="90" w:type="dxa"/>
              <w:right w:w="15" w:type="dxa"/>
            </w:tcMar>
          </w:tcPr>
          <w:p w14:paraId="1FD59006"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al tavolo</w:t>
            </w:r>
          </w:p>
          <w:p w14:paraId="5F02F2CC"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servizio catering</w:t>
            </w:r>
          </w:p>
          <w:p w14:paraId="0F2953EE"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servizio banqueting</w:t>
            </w:r>
          </w:p>
          <w:p w14:paraId="3F858071"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menu e la composizione dei piatti</w:t>
            </w:r>
          </w:p>
          <w:p w14:paraId="7F9D449E" w14:textId="77777777" w:rsidR="00F81879" w:rsidRPr="00A84187" w:rsidRDefault="00F81879" w:rsidP="007C212D">
            <w:pPr>
              <w:numPr>
                <w:ilvl w:val="0"/>
                <w:numId w:val="19"/>
              </w:numPr>
              <w:spacing w:before="0" w:after="0"/>
              <w:ind w:left="439"/>
              <w:rPr>
                <w:rFonts w:ascii="Arial" w:hAnsi="Arial" w:cs="Arial"/>
                <w:sz w:val="16"/>
                <w:szCs w:val="16"/>
              </w:rPr>
            </w:pPr>
            <w:r w:rsidRPr="00A84187">
              <w:rPr>
                <w:rFonts w:ascii="Arial" w:hAnsi="Arial" w:cs="Arial"/>
                <w:sz w:val="16"/>
                <w:szCs w:val="16"/>
              </w:rPr>
              <w:t>Le tecniche di accoglienza e comunicazione</w:t>
            </w:r>
          </w:p>
        </w:tc>
      </w:tr>
      <w:tr w:rsidR="00F81879" w:rsidRPr="00A84187" w14:paraId="1713DCB6" w14:textId="77777777" w:rsidTr="00F81879">
        <w:trPr>
          <w:tblCellSpacing w:w="15" w:type="dxa"/>
        </w:trPr>
        <w:tc>
          <w:tcPr>
            <w:tcW w:w="1790" w:type="dxa"/>
            <w:gridSpan w:val="2"/>
            <w:shd w:val="clear" w:color="auto" w:fill="F5FAFD"/>
            <w:tcMar>
              <w:top w:w="90" w:type="dxa"/>
              <w:left w:w="15" w:type="dxa"/>
              <w:bottom w:w="90" w:type="dxa"/>
              <w:right w:w="15" w:type="dxa"/>
            </w:tcMar>
            <w:hideMark/>
          </w:tcPr>
          <w:p w14:paraId="6F918832" w14:textId="77777777" w:rsidR="00F81879" w:rsidRPr="00A84187" w:rsidRDefault="00F81879" w:rsidP="007C212D">
            <w:pPr>
              <w:autoSpaceDE w:val="0"/>
              <w:autoSpaceDN w:val="0"/>
              <w:adjustRightInd w:val="0"/>
              <w:spacing w:before="0" w:after="0"/>
              <w:rPr>
                <w:rFonts w:ascii="Arial" w:hAnsi="Arial" w:cs="Arial"/>
                <w:sz w:val="16"/>
                <w:szCs w:val="16"/>
              </w:rPr>
            </w:pPr>
            <w:r w:rsidRPr="00A84187">
              <w:rPr>
                <w:rFonts w:ascii="Arial" w:hAnsi="Arial" w:cs="Arial"/>
                <w:sz w:val="16"/>
                <w:szCs w:val="16"/>
              </w:rPr>
              <w:t>Eseguire il servizio della prima colazione, del coffee break in base alle indicazioni aziendali</w:t>
            </w:r>
          </w:p>
        </w:tc>
        <w:tc>
          <w:tcPr>
            <w:tcW w:w="5582" w:type="dxa"/>
            <w:gridSpan w:val="2"/>
            <w:shd w:val="clear" w:color="auto" w:fill="F5FAFD"/>
            <w:tcMar>
              <w:top w:w="90" w:type="dxa"/>
              <w:left w:w="15" w:type="dxa"/>
              <w:bottom w:w="90" w:type="dxa"/>
              <w:right w:w="15" w:type="dxa"/>
            </w:tcMar>
            <w:hideMark/>
          </w:tcPr>
          <w:p w14:paraId="3D22CC5E"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prima colazione al tavolo e/o a buffet</w:t>
            </w:r>
          </w:p>
          <w:p w14:paraId="7B0702B1"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coffee break</w:t>
            </w:r>
          </w:p>
          <w:p w14:paraId="56FF4A9E"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1ADE753B" w14:textId="77777777" w:rsidR="00F81879" w:rsidRPr="00A84187" w:rsidRDefault="00F81879" w:rsidP="007C212D">
            <w:pPr>
              <w:numPr>
                <w:ilvl w:val="0"/>
                <w:numId w:val="19"/>
              </w:numPr>
              <w:spacing w:before="0" w:after="0"/>
              <w:ind w:left="439"/>
              <w:rPr>
                <w:rFonts w:ascii="Arial" w:hAnsi="Arial" w:cs="Arial"/>
                <w:sz w:val="16"/>
                <w:szCs w:val="16"/>
              </w:rPr>
            </w:pPr>
            <w:r w:rsidRPr="00A84187">
              <w:rPr>
                <w:rFonts w:ascii="Arial" w:hAnsi="Arial" w:cs="Arial"/>
                <w:sz w:val="16"/>
                <w:szCs w:val="16"/>
              </w:rPr>
              <w:t>Raccogliere le ordinazioni</w:t>
            </w:r>
          </w:p>
          <w:p w14:paraId="63440623"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Effettuare il servizio al tavolo e/o a buffet</w:t>
            </w:r>
          </w:p>
          <w:p w14:paraId="43AC6546"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Indicare al cliente i prodotti e le bevande disponibili</w:t>
            </w:r>
          </w:p>
          <w:p w14:paraId="47B6123C" w14:textId="77777777" w:rsidR="00F81879" w:rsidRPr="00A84187" w:rsidRDefault="00F81879" w:rsidP="007C212D">
            <w:pPr>
              <w:numPr>
                <w:ilvl w:val="0"/>
                <w:numId w:val="19"/>
              </w:numPr>
              <w:spacing w:before="0" w:after="0"/>
              <w:ind w:left="439"/>
              <w:rPr>
                <w:rFonts w:ascii="Arial" w:hAnsi="Arial" w:cs="Arial"/>
                <w:sz w:val="16"/>
                <w:szCs w:val="16"/>
              </w:rPr>
            </w:pPr>
            <w:r w:rsidRPr="00A84187">
              <w:rPr>
                <w:rFonts w:ascii="Arial" w:hAnsi="Arial" w:cs="Arial"/>
                <w:sz w:val="16"/>
                <w:szCs w:val="16"/>
              </w:rPr>
              <w:t>Congedare il cliente</w:t>
            </w:r>
          </w:p>
        </w:tc>
        <w:tc>
          <w:tcPr>
            <w:tcW w:w="3580" w:type="dxa"/>
            <w:shd w:val="clear" w:color="auto" w:fill="F5FAFD"/>
            <w:tcMar>
              <w:top w:w="90" w:type="dxa"/>
              <w:left w:w="15" w:type="dxa"/>
              <w:bottom w:w="90" w:type="dxa"/>
              <w:right w:w="15" w:type="dxa"/>
            </w:tcMar>
            <w:hideMark/>
          </w:tcPr>
          <w:p w14:paraId="2EE65F8A"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per la prima colazione</w:t>
            </w:r>
          </w:p>
          <w:p w14:paraId="56EBFF82"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ricettario aziendale</w:t>
            </w:r>
          </w:p>
          <w:p w14:paraId="36B5F7EB"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per i coffee break</w:t>
            </w:r>
          </w:p>
          <w:p w14:paraId="7DF4B61A"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preparazioni di base per il servizio di prima colazione</w:t>
            </w:r>
          </w:p>
          <w:p w14:paraId="2FFB0B71"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bevande di base per il servizio di prima colazione e coffee break</w:t>
            </w:r>
          </w:p>
          <w:p w14:paraId="4CF2BB9A"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gestione del cliente dall’accoglienza al congedo</w:t>
            </w:r>
          </w:p>
        </w:tc>
      </w:tr>
      <w:tr w:rsidR="00F81879" w:rsidRPr="00A84187" w14:paraId="07C35383" w14:textId="77777777" w:rsidTr="00F81879">
        <w:trPr>
          <w:tblCellSpacing w:w="15" w:type="dxa"/>
        </w:trPr>
        <w:tc>
          <w:tcPr>
            <w:tcW w:w="1790" w:type="dxa"/>
            <w:gridSpan w:val="2"/>
            <w:shd w:val="clear" w:color="auto" w:fill="F5FAFD"/>
            <w:tcMar>
              <w:top w:w="90" w:type="dxa"/>
              <w:left w:w="15" w:type="dxa"/>
              <w:bottom w:w="90" w:type="dxa"/>
              <w:right w:w="15" w:type="dxa"/>
            </w:tcMar>
            <w:hideMark/>
          </w:tcPr>
          <w:p w14:paraId="7006FCD1" w14:textId="77777777" w:rsidR="00F81879" w:rsidRPr="00A84187" w:rsidRDefault="00F81879" w:rsidP="007C212D">
            <w:pPr>
              <w:autoSpaceDE w:val="0"/>
              <w:autoSpaceDN w:val="0"/>
              <w:adjustRightInd w:val="0"/>
              <w:spacing w:before="0" w:after="0"/>
              <w:rPr>
                <w:rFonts w:ascii="Arial" w:hAnsi="Arial" w:cs="Arial"/>
                <w:sz w:val="16"/>
                <w:szCs w:val="16"/>
              </w:rPr>
            </w:pPr>
            <w:r w:rsidRPr="00A84187">
              <w:rPr>
                <w:rFonts w:ascii="Arial" w:hAnsi="Arial" w:cs="Arial"/>
                <w:sz w:val="16"/>
                <w:szCs w:val="16"/>
              </w:rPr>
              <w:t>Eseguire il servizio delle diverse bevande e dei vari prodotti alimentari al banco bar</w:t>
            </w:r>
          </w:p>
        </w:tc>
        <w:tc>
          <w:tcPr>
            <w:tcW w:w="5582" w:type="dxa"/>
            <w:gridSpan w:val="2"/>
            <w:shd w:val="clear" w:color="auto" w:fill="F5FAFD"/>
            <w:tcMar>
              <w:top w:w="90" w:type="dxa"/>
              <w:left w:w="15" w:type="dxa"/>
              <w:bottom w:w="90" w:type="dxa"/>
              <w:right w:w="15" w:type="dxa"/>
            </w:tcMar>
            <w:hideMark/>
          </w:tcPr>
          <w:p w14:paraId="571DE1CC"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al banco bar</w:t>
            </w:r>
          </w:p>
          <w:p w14:paraId="306C4353"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e controllare la macchina del caffè e le attrezzature specifiche del servizio bar</w:t>
            </w:r>
          </w:p>
          <w:p w14:paraId="445F966D"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bevande calde a base di latte, caffè, cacao, ecc.</w:t>
            </w:r>
          </w:p>
          <w:p w14:paraId="221AB42F"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semplici cocktail e long drink utilizzando ricette predefinite dall’azienda</w:t>
            </w:r>
          </w:p>
          <w:p w14:paraId="757F27B8"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Predisporre snack e prodotti di pasticceria salata per gli aperitivi</w:t>
            </w:r>
          </w:p>
          <w:p w14:paraId="2A23A3F9"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3456511D"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Raccogliere le ordinazioni</w:t>
            </w:r>
          </w:p>
          <w:p w14:paraId="6E728E37" w14:textId="77777777" w:rsidR="00F81879" w:rsidRPr="00A84187" w:rsidRDefault="00F81879" w:rsidP="00F81879">
            <w:pPr>
              <w:autoSpaceDE w:val="0"/>
              <w:autoSpaceDN w:val="0"/>
              <w:adjustRightInd w:val="0"/>
              <w:spacing w:before="0" w:after="0"/>
              <w:ind w:left="79"/>
              <w:rPr>
                <w:rFonts w:ascii="Arial" w:hAnsi="Arial" w:cs="Arial"/>
                <w:sz w:val="16"/>
                <w:szCs w:val="16"/>
              </w:rPr>
            </w:pPr>
          </w:p>
        </w:tc>
        <w:tc>
          <w:tcPr>
            <w:tcW w:w="3580" w:type="dxa"/>
            <w:shd w:val="clear" w:color="auto" w:fill="F5FAFD"/>
            <w:tcMar>
              <w:top w:w="90" w:type="dxa"/>
              <w:left w:w="15" w:type="dxa"/>
              <w:bottom w:w="90" w:type="dxa"/>
              <w:right w:w="15" w:type="dxa"/>
            </w:tcMar>
            <w:hideMark/>
          </w:tcPr>
          <w:p w14:paraId="3BC6B52A"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al banco</w:t>
            </w:r>
          </w:p>
          <w:p w14:paraId="5120D65C"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manutenzione delle attrezzature specifiche del bar</w:t>
            </w:r>
          </w:p>
          <w:p w14:paraId="73CC79E9"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bevande calde e fredde</w:t>
            </w:r>
          </w:p>
          <w:p w14:paraId="066DCE78"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ricettario</w:t>
            </w:r>
          </w:p>
          <w:p w14:paraId="3D967795"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Cocktail e long drink</w:t>
            </w:r>
          </w:p>
          <w:p w14:paraId="50766C7D"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Alcolici, superalcolici e distillati</w:t>
            </w:r>
          </w:p>
          <w:p w14:paraId="6A2CDDAF"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Gli snack e gli aperitivi</w:t>
            </w:r>
          </w:p>
          <w:p w14:paraId="56418074" w14:textId="77777777" w:rsidR="00F81879" w:rsidRPr="00A84187" w:rsidRDefault="00F81879" w:rsidP="007C212D">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accoglienza e comunicazione</w:t>
            </w:r>
          </w:p>
          <w:p w14:paraId="29E9C1FA" w14:textId="77777777" w:rsidR="00F81879" w:rsidRPr="00A84187" w:rsidRDefault="00F81879" w:rsidP="00F81879">
            <w:pPr>
              <w:autoSpaceDE w:val="0"/>
              <w:autoSpaceDN w:val="0"/>
              <w:adjustRightInd w:val="0"/>
              <w:spacing w:before="0" w:after="0"/>
              <w:ind w:left="79"/>
              <w:rPr>
                <w:rFonts w:ascii="Arial" w:hAnsi="Arial" w:cs="Arial"/>
                <w:sz w:val="16"/>
                <w:szCs w:val="16"/>
              </w:rPr>
            </w:pPr>
          </w:p>
        </w:tc>
      </w:tr>
    </w:tbl>
    <w:p w14:paraId="41D1E2C6"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lastRenderedPageBreak/>
        <w:t xml:space="preserve">3. Attività previste per il percorso da realizzare a scuola e in azienda per le classi </w:t>
      </w:r>
      <w:r w:rsidR="001F1ED5">
        <w:rPr>
          <w:rFonts w:ascii="Verdana" w:hAnsi="Verdana"/>
          <w:b/>
          <w:bCs/>
          <w:color w:val="021C60"/>
          <w:spacing w:val="0"/>
          <w:lang w:eastAsia="it-IT"/>
        </w:rPr>
        <w:t>2</w:t>
      </w:r>
      <w:r w:rsidRPr="00BD57AE">
        <w:rPr>
          <w:rFonts w:ascii="Verdana" w:hAnsi="Verdana"/>
          <w:b/>
          <w:bCs/>
          <w:color w:val="021C60"/>
          <w:spacing w:val="0"/>
          <w:lang w:eastAsia="it-IT"/>
        </w:rPr>
        <w:t>^</w:t>
      </w:r>
      <w:r w:rsidR="00E34D1A">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4835"/>
        <w:gridCol w:w="6222"/>
      </w:tblGrid>
      <w:tr w:rsidR="00BD57AE" w:rsidRPr="00BD57AE" w14:paraId="0E26596B" w14:textId="77777777" w:rsidTr="00CF05DB">
        <w:trPr>
          <w:tblCellSpacing w:w="15" w:type="dxa"/>
        </w:trPr>
        <w:tc>
          <w:tcPr>
            <w:tcW w:w="4790" w:type="dxa"/>
            <w:tcBorders>
              <w:bottom w:val="single" w:sz="6" w:space="0" w:color="021C60"/>
            </w:tcBorders>
            <w:shd w:val="clear" w:color="auto" w:fill="E8F4F8"/>
            <w:tcMar>
              <w:top w:w="90" w:type="dxa"/>
              <w:left w:w="15" w:type="dxa"/>
              <w:bottom w:w="90" w:type="dxa"/>
              <w:right w:w="15" w:type="dxa"/>
            </w:tcMar>
            <w:vAlign w:val="center"/>
            <w:hideMark/>
          </w:tcPr>
          <w:p w14:paraId="2BF5A816"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a scuola</w:t>
            </w:r>
          </w:p>
        </w:tc>
        <w:tc>
          <w:tcPr>
            <w:tcW w:w="6177" w:type="dxa"/>
            <w:tcBorders>
              <w:bottom w:val="single" w:sz="6" w:space="0" w:color="021C60"/>
            </w:tcBorders>
            <w:shd w:val="clear" w:color="auto" w:fill="E8F4F8"/>
            <w:tcMar>
              <w:top w:w="90" w:type="dxa"/>
              <w:left w:w="15" w:type="dxa"/>
              <w:bottom w:w="90" w:type="dxa"/>
              <w:right w:w="15" w:type="dxa"/>
            </w:tcMar>
            <w:vAlign w:val="center"/>
            <w:hideMark/>
          </w:tcPr>
          <w:p w14:paraId="0A3E2BE3"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in azienda</w:t>
            </w:r>
          </w:p>
        </w:tc>
      </w:tr>
      <w:tr w:rsidR="00BD57AE" w:rsidRPr="00BD57AE" w14:paraId="5AED6EAE" w14:textId="77777777" w:rsidTr="00CF05DB">
        <w:trPr>
          <w:tblCellSpacing w:w="15" w:type="dxa"/>
        </w:trPr>
        <w:tc>
          <w:tcPr>
            <w:tcW w:w="4790" w:type="dxa"/>
            <w:tcBorders>
              <w:bottom w:val="single" w:sz="6" w:space="0" w:color="CDCDCD"/>
            </w:tcBorders>
            <w:shd w:val="clear" w:color="auto" w:fill="F5FAFD"/>
            <w:tcMar>
              <w:top w:w="90" w:type="dxa"/>
              <w:left w:w="15" w:type="dxa"/>
              <w:bottom w:w="90" w:type="dxa"/>
              <w:right w:w="15" w:type="dxa"/>
            </w:tcMar>
            <w:vAlign w:val="center"/>
            <w:hideMark/>
          </w:tcPr>
          <w:p w14:paraId="704108F4" w14:textId="77777777" w:rsid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Gli alunni saranno, oltre che destinatari, anche protagonisti, con i genitori, del progetto. Entrambi saranno coinvolti in un primo incontro informativo a scuola ed eventualmente in una visita famiglia-allievo all’azienda ospitante prima dell’inizio della seconda fase del progetto e durante l’intero periodo di permanenza in azienda.</w:t>
            </w:r>
            <w:r>
              <w:rPr>
                <w:rFonts w:ascii="Arial" w:hAnsi="Arial" w:cs="Arial"/>
                <w:color w:val="auto"/>
                <w:spacing w:val="0"/>
                <w:sz w:val="16"/>
                <w:szCs w:val="16"/>
                <w:lang w:eastAsia="it-IT"/>
              </w:rPr>
              <w:t xml:space="preserve"> </w:t>
            </w:r>
          </w:p>
          <w:p w14:paraId="0A01637E" w14:textId="77777777" w:rsidR="001D47FB" w:rsidRP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Il progetto è rivolto alla classe nella sua completezza inclusi gli alunni diversamente abili, integrati in ogni attività educativa e didattica pur riconoscendo loro bisogni educativi speciali in funzione delle singole problematicità.</w:t>
            </w:r>
          </w:p>
          <w:p w14:paraId="72528D25" w14:textId="42A16D8A" w:rsidR="009269C9"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 xml:space="preserve">All’interno della classe 2° </w:t>
            </w:r>
            <w:r w:rsidR="00F81879">
              <w:rPr>
                <w:rFonts w:ascii="Arial" w:hAnsi="Arial" w:cs="Arial"/>
                <w:color w:val="auto"/>
                <w:spacing w:val="0"/>
                <w:sz w:val="16"/>
                <w:szCs w:val="16"/>
                <w:lang w:eastAsia="it-IT"/>
              </w:rPr>
              <w:t>H</w:t>
            </w:r>
            <w:r w:rsidRPr="001D47FB">
              <w:rPr>
                <w:rFonts w:ascii="Arial" w:hAnsi="Arial" w:cs="Arial"/>
                <w:color w:val="auto"/>
                <w:spacing w:val="0"/>
                <w:sz w:val="16"/>
                <w:szCs w:val="16"/>
                <w:lang w:eastAsia="it-IT"/>
              </w:rPr>
              <w:t xml:space="preserve"> IeFP anno scolastico/formativo 201</w:t>
            </w:r>
            <w:r w:rsidR="00BF1095">
              <w:rPr>
                <w:rFonts w:ascii="Arial" w:hAnsi="Arial" w:cs="Arial"/>
                <w:color w:val="auto"/>
                <w:spacing w:val="0"/>
                <w:sz w:val="16"/>
                <w:szCs w:val="16"/>
                <w:lang w:eastAsia="it-IT"/>
              </w:rPr>
              <w:t>9</w:t>
            </w:r>
            <w:r w:rsidRPr="001D47FB">
              <w:rPr>
                <w:rFonts w:ascii="Arial" w:hAnsi="Arial" w:cs="Arial"/>
                <w:color w:val="auto"/>
                <w:spacing w:val="0"/>
                <w:sz w:val="16"/>
                <w:szCs w:val="16"/>
                <w:lang w:eastAsia="it-IT"/>
              </w:rPr>
              <w:t>/20</w:t>
            </w:r>
            <w:r w:rsidR="00BF1095">
              <w:rPr>
                <w:rFonts w:ascii="Arial" w:hAnsi="Arial" w:cs="Arial"/>
                <w:color w:val="auto"/>
                <w:spacing w:val="0"/>
                <w:sz w:val="16"/>
                <w:szCs w:val="16"/>
                <w:lang w:eastAsia="it-IT"/>
              </w:rPr>
              <w:t>20</w:t>
            </w:r>
            <w:r w:rsidR="006629F2">
              <w:rPr>
                <w:rFonts w:ascii="Arial" w:hAnsi="Arial" w:cs="Arial"/>
                <w:color w:val="auto"/>
                <w:spacing w:val="0"/>
                <w:sz w:val="16"/>
                <w:szCs w:val="16"/>
                <w:lang w:eastAsia="it-IT"/>
              </w:rPr>
              <w:t xml:space="preserve"> sono presenti più allievi BES e DSA per i quali, nonostante la situazione pregressa, seguiranno le esperienze di alternanza con le medesime modalità dei compagni. Non sono previste attenzioni particolari e gli obiettivi formativi sono i medesimi dell’intero gruppo classe.</w:t>
            </w:r>
          </w:p>
          <w:p w14:paraId="1178E158" w14:textId="36FBFA03" w:rsidR="00F33FFD" w:rsidRDefault="00F33FFD" w:rsidP="001D47FB">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Solo un allievo che segue una progettazione personalizzata differenziata parteciperà al progetto alternanza con obiettivi e modalità accuratamente progettate.</w:t>
            </w:r>
          </w:p>
          <w:p w14:paraId="63FDC35E" w14:textId="77777777" w:rsidR="006629F2" w:rsidRDefault="006629F2" w:rsidP="001D47FB">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Una </w:t>
            </w:r>
            <w:r w:rsidR="00544580">
              <w:rPr>
                <w:rFonts w:ascii="Arial" w:hAnsi="Arial" w:cs="Arial"/>
                <w:color w:val="auto"/>
                <w:spacing w:val="0"/>
                <w:sz w:val="16"/>
                <w:szCs w:val="16"/>
                <w:lang w:eastAsia="it-IT"/>
              </w:rPr>
              <w:t>a</w:t>
            </w:r>
            <w:r>
              <w:rPr>
                <w:rFonts w:ascii="Arial" w:hAnsi="Arial" w:cs="Arial"/>
                <w:color w:val="auto"/>
                <w:spacing w:val="0"/>
                <w:sz w:val="16"/>
                <w:szCs w:val="16"/>
                <w:lang w:eastAsia="it-IT"/>
              </w:rPr>
              <w:t>ccurata scelta verrà invece fatta sulle</w:t>
            </w:r>
            <w:r w:rsidR="00544580">
              <w:rPr>
                <w:rFonts w:ascii="Arial" w:hAnsi="Arial" w:cs="Arial"/>
                <w:color w:val="auto"/>
                <w:spacing w:val="0"/>
                <w:sz w:val="16"/>
                <w:szCs w:val="16"/>
                <w:lang w:eastAsia="it-IT"/>
              </w:rPr>
              <w:t xml:space="preserve"> aziende e sui tutor a cui affidare gli allievi BES.</w:t>
            </w:r>
          </w:p>
          <w:p w14:paraId="193CE1F7" w14:textId="77777777" w:rsidR="001D47FB" w:rsidRPr="001D47FB" w:rsidRDefault="001D47FB" w:rsidP="00544580">
            <w:pPr>
              <w:spacing w:before="0" w:after="0" w:line="276" w:lineRule="auto"/>
              <w:jc w:val="both"/>
              <w:rPr>
                <w:rFonts w:ascii="Arial" w:hAnsi="Arial" w:cs="Arial"/>
                <w:color w:val="auto"/>
                <w:spacing w:val="0"/>
                <w:sz w:val="16"/>
                <w:szCs w:val="16"/>
                <w:lang w:eastAsia="it-IT"/>
              </w:rPr>
            </w:pPr>
            <w:r w:rsidRPr="009269C9">
              <w:rPr>
                <w:rFonts w:ascii="Arial" w:hAnsi="Arial" w:cs="Arial"/>
                <w:color w:val="FF0000"/>
                <w:spacing w:val="0"/>
                <w:sz w:val="16"/>
                <w:szCs w:val="16"/>
                <w:lang w:eastAsia="it-IT"/>
              </w:rPr>
              <w:t xml:space="preserve"> </w:t>
            </w:r>
          </w:p>
        </w:tc>
        <w:tc>
          <w:tcPr>
            <w:tcW w:w="6177" w:type="dxa"/>
            <w:tcBorders>
              <w:bottom w:val="single" w:sz="6" w:space="0" w:color="CDCDCD"/>
            </w:tcBorders>
            <w:shd w:val="clear" w:color="auto" w:fill="F5FAFD"/>
            <w:tcMar>
              <w:top w:w="90" w:type="dxa"/>
              <w:left w:w="15" w:type="dxa"/>
              <w:bottom w:w="90" w:type="dxa"/>
              <w:right w:w="15" w:type="dxa"/>
            </w:tcMar>
            <w:vAlign w:val="center"/>
            <w:hideMark/>
          </w:tcPr>
          <w:p w14:paraId="4FB57B06" w14:textId="77777777" w:rsidR="009269C9" w:rsidRPr="009269C9" w:rsidRDefault="009269C9" w:rsidP="009269C9">
            <w:pPr>
              <w:shd w:val="clear" w:color="auto" w:fill="FFFFFF"/>
              <w:spacing w:before="0" w:after="0" w:line="240" w:lineRule="auto"/>
              <w:ind w:left="10"/>
              <w:jc w:val="both"/>
              <w:rPr>
                <w:rFonts w:ascii="Times New Roman" w:hAnsi="Times New Roman"/>
                <w:color w:val="auto"/>
                <w:spacing w:val="0"/>
                <w:sz w:val="16"/>
                <w:szCs w:val="16"/>
                <w:lang w:eastAsia="it-IT"/>
              </w:rPr>
            </w:pPr>
            <w:r w:rsidRPr="009269C9">
              <w:rPr>
                <w:rFonts w:ascii="Arial" w:hAnsi="Arial" w:cs="Arial"/>
                <w:color w:val="auto"/>
                <w:spacing w:val="0"/>
                <w:sz w:val="16"/>
                <w:szCs w:val="16"/>
                <w:lang w:eastAsia="it-IT"/>
              </w:rPr>
              <w:t>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operatore sala bar svolge, individualmente e/o in collaborazione con altri, la somministrazione e la vendita di alimenti e bevande, realizzando i diversi tipi di servizio di sala e le principali preparazioni di bar.</w:t>
            </w:r>
          </w:p>
          <w:p w14:paraId="003D7B29"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0"/>
                <w:sz w:val="16"/>
                <w:szCs w:val="16"/>
                <w:lang w:eastAsia="it-IT"/>
              </w:rPr>
            </w:pPr>
          </w:p>
          <w:p w14:paraId="51AA8F89"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0"/>
                <w:sz w:val="16"/>
                <w:szCs w:val="16"/>
                <w:lang w:eastAsia="it-IT"/>
              </w:rPr>
            </w:pPr>
            <w:r w:rsidRPr="009269C9">
              <w:rPr>
                <w:rFonts w:ascii="Arial" w:hAnsi="Arial" w:cs="Arial"/>
                <w:color w:val="auto"/>
                <w:spacing w:val="0"/>
                <w:sz w:val="16"/>
                <w:szCs w:val="16"/>
                <w:lang w:eastAsia="it-IT"/>
              </w:rPr>
              <w:t xml:space="preserve">Gestisce in </w:t>
            </w:r>
            <w:r>
              <w:rPr>
                <w:rFonts w:ascii="Arial" w:hAnsi="Arial" w:cs="Arial"/>
                <w:color w:val="auto"/>
                <w:spacing w:val="0"/>
                <w:sz w:val="16"/>
                <w:szCs w:val="16"/>
                <w:lang w:eastAsia="it-IT"/>
              </w:rPr>
              <w:t xml:space="preserve">buona  </w:t>
            </w:r>
            <w:r w:rsidRPr="009269C9">
              <w:rPr>
                <w:rFonts w:ascii="Arial" w:hAnsi="Arial" w:cs="Arial"/>
                <w:color w:val="auto"/>
                <w:spacing w:val="0"/>
                <w:sz w:val="16"/>
                <w:szCs w:val="16"/>
                <w:lang w:eastAsia="it-IT"/>
              </w:rPr>
              <w:t>autonomia la preparazione giornaliera della sala e del bar (mise en place di base) e, su indicazione del responsabile aziendale, 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effettuazione delle diverse tipologie di servizio e le varie fasi di comanda.</w:t>
            </w:r>
          </w:p>
          <w:p w14:paraId="17516B17"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p>
          <w:p w14:paraId="29861DEF"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r w:rsidRPr="009269C9">
              <w:rPr>
                <w:rFonts w:ascii="Arial" w:hAnsi="Arial" w:cs="Arial"/>
                <w:color w:val="auto"/>
                <w:spacing w:val="0"/>
                <w:sz w:val="16"/>
                <w:szCs w:val="16"/>
                <w:lang w:eastAsia="it-IT"/>
              </w:rPr>
              <w:t>Cura il rapporto con la clientela nelle fasi di accoglienza, di servizio al tavolo o al bar e di commiato; ha senso dell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ospitalit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opera con disponibilit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e discrezione professionale;</w:t>
            </w:r>
          </w:p>
          <w:p w14:paraId="193725BB"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1"/>
                <w:sz w:val="16"/>
                <w:szCs w:val="16"/>
                <w:lang w:eastAsia="it-IT"/>
              </w:rPr>
            </w:pPr>
          </w:p>
          <w:p w14:paraId="73AF2A7B"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1"/>
                <w:sz w:val="16"/>
                <w:szCs w:val="16"/>
                <w:lang w:eastAsia="it-IT"/>
              </w:rPr>
            </w:pPr>
            <w:r w:rsidRPr="009269C9">
              <w:rPr>
                <w:rFonts w:ascii="Arial" w:hAnsi="Arial" w:cs="Arial"/>
                <w:color w:val="auto"/>
                <w:spacing w:val="-1"/>
                <w:sz w:val="16"/>
                <w:szCs w:val="16"/>
                <w:lang w:eastAsia="it-IT"/>
              </w:rPr>
              <w:t>Si inserisce in aziende di ristorazione (ristoranti tradizionali, ristoranti gourmet, ristoranti per banchetti, ristoranti d</w:t>
            </w:r>
            <w:r w:rsidRPr="009269C9">
              <w:rPr>
                <w:rFonts w:ascii="Arial" w:hAnsi="Arial"/>
                <w:color w:val="auto"/>
                <w:spacing w:val="-1"/>
                <w:sz w:val="16"/>
                <w:szCs w:val="16"/>
                <w:lang w:eastAsia="it-IT"/>
              </w:rPr>
              <w:t>’</w:t>
            </w:r>
            <w:r w:rsidRPr="009269C9">
              <w:rPr>
                <w:rFonts w:ascii="Arial" w:hAnsi="Arial" w:cs="Arial"/>
                <w:color w:val="auto"/>
                <w:spacing w:val="-1"/>
                <w:sz w:val="16"/>
                <w:szCs w:val="16"/>
                <w:lang w:eastAsia="it-IT"/>
              </w:rPr>
              <w:t>albergo ecc.) ed in esercizi pubblici di vendita (bar, pubs, enoteche</w:t>
            </w:r>
            <w:r w:rsidRPr="009269C9">
              <w:rPr>
                <w:rFonts w:ascii="Arial" w:hAnsi="Arial"/>
                <w:color w:val="auto"/>
                <w:spacing w:val="-1"/>
                <w:sz w:val="16"/>
                <w:szCs w:val="16"/>
                <w:lang w:eastAsia="it-IT"/>
              </w:rPr>
              <w:t>…</w:t>
            </w:r>
            <w:r w:rsidRPr="009269C9">
              <w:rPr>
                <w:rFonts w:ascii="Arial" w:hAnsi="Arial" w:cs="Arial"/>
                <w:color w:val="auto"/>
                <w:spacing w:val="-1"/>
                <w:sz w:val="16"/>
                <w:szCs w:val="16"/>
                <w:lang w:eastAsia="it-IT"/>
              </w:rPr>
              <w:t>).</w:t>
            </w:r>
          </w:p>
          <w:p w14:paraId="21FDAFB0"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p>
          <w:p w14:paraId="1C49C849" w14:textId="77777777" w:rsidR="009269C9" w:rsidRPr="009269C9" w:rsidRDefault="009269C9" w:rsidP="009269C9">
            <w:pPr>
              <w:shd w:val="clear" w:color="auto" w:fill="FFFFFF"/>
              <w:spacing w:before="0" w:after="0" w:line="240" w:lineRule="auto"/>
              <w:ind w:left="10"/>
              <w:jc w:val="both"/>
              <w:rPr>
                <w:rFonts w:ascii="Arial" w:hAnsi="Arial" w:cs="Arial"/>
                <w:color w:val="auto"/>
                <w:spacing w:val="0"/>
                <w:sz w:val="16"/>
                <w:szCs w:val="16"/>
                <w:lang w:eastAsia="it-IT"/>
              </w:rPr>
            </w:pPr>
            <w:r w:rsidRPr="009269C9">
              <w:rPr>
                <w:rFonts w:ascii="Arial" w:hAnsi="Arial" w:cs="Arial"/>
                <w:color w:val="auto"/>
                <w:spacing w:val="0"/>
                <w:sz w:val="16"/>
                <w:szCs w:val="16"/>
                <w:lang w:eastAsia="it-IT"/>
              </w:rPr>
              <w:t>Possiede capacit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tecniche professionali di base e lavora a livello operativo-esecutivo.</w:t>
            </w:r>
          </w:p>
          <w:p w14:paraId="559547B9" w14:textId="77777777" w:rsidR="00406824" w:rsidRPr="00A51333" w:rsidRDefault="00406824" w:rsidP="00A51333">
            <w:pPr>
              <w:spacing w:before="240" w:after="240" w:line="240" w:lineRule="auto"/>
              <w:jc w:val="both"/>
              <w:rPr>
                <w:rFonts w:ascii="Verdana" w:hAnsi="Verdana"/>
                <w:spacing w:val="0"/>
                <w:sz w:val="16"/>
                <w:szCs w:val="16"/>
                <w:lang w:eastAsia="it-IT"/>
              </w:rPr>
            </w:pPr>
          </w:p>
        </w:tc>
      </w:tr>
    </w:tbl>
    <w:p w14:paraId="61BBE752"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4. Durata del percorso nella classe </w:t>
      </w:r>
      <w:r w:rsidR="001F1ED5">
        <w:rPr>
          <w:rFonts w:ascii="Verdana" w:hAnsi="Verdana"/>
          <w:b/>
          <w:bCs/>
          <w:color w:val="021C60"/>
          <w:spacing w:val="0"/>
          <w:lang w:eastAsia="it-IT"/>
        </w:rPr>
        <w:t>2</w:t>
      </w:r>
      <w:r w:rsidRPr="00BD57AE">
        <w:rPr>
          <w:rFonts w:ascii="Verdana" w:hAnsi="Verdana"/>
          <w:b/>
          <w:bCs/>
          <w:color w:val="021C60"/>
          <w:spacing w:val="0"/>
          <w:lang w:eastAsia="it-IT"/>
        </w:rPr>
        <w:t>^</w:t>
      </w:r>
      <w:r w:rsidR="001F1ED5">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6881"/>
        <w:gridCol w:w="4176"/>
      </w:tblGrid>
      <w:tr w:rsidR="00BD57AE" w:rsidRPr="00BD57AE" w14:paraId="03EFAE6B" w14:textId="77777777" w:rsidTr="00CF05DB">
        <w:trP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00A61407"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a scuola</w:t>
            </w:r>
          </w:p>
        </w:tc>
        <w:tc>
          <w:tcPr>
            <w:tcW w:w="4131" w:type="dxa"/>
            <w:tcBorders>
              <w:bottom w:val="single" w:sz="6" w:space="0" w:color="021C60"/>
            </w:tcBorders>
            <w:shd w:val="clear" w:color="auto" w:fill="E8F4F8"/>
            <w:tcMar>
              <w:top w:w="90" w:type="dxa"/>
              <w:left w:w="15" w:type="dxa"/>
              <w:bottom w:w="90" w:type="dxa"/>
              <w:right w:w="15" w:type="dxa"/>
            </w:tcMar>
            <w:vAlign w:val="center"/>
            <w:hideMark/>
          </w:tcPr>
          <w:p w14:paraId="7E5AFED8"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in azienda</w:t>
            </w:r>
          </w:p>
        </w:tc>
      </w:tr>
      <w:tr w:rsidR="00BD57AE" w:rsidRPr="00BD57AE" w14:paraId="5DA8AA5F"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1D02E6F6"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p>
        </w:tc>
        <w:tc>
          <w:tcPr>
            <w:tcW w:w="4131" w:type="dxa"/>
            <w:tcBorders>
              <w:bottom w:val="single" w:sz="6" w:space="0" w:color="CDCDCD"/>
            </w:tcBorders>
            <w:shd w:val="clear" w:color="auto" w:fill="F5FAFD"/>
            <w:tcMar>
              <w:top w:w="90" w:type="dxa"/>
              <w:left w:w="15" w:type="dxa"/>
              <w:bottom w:w="90" w:type="dxa"/>
              <w:right w:w="15" w:type="dxa"/>
            </w:tcMar>
            <w:vAlign w:val="center"/>
            <w:hideMark/>
          </w:tcPr>
          <w:p w14:paraId="136325AA"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240</w:t>
            </w:r>
          </w:p>
        </w:tc>
      </w:tr>
    </w:tbl>
    <w:p w14:paraId="2A9CE085"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5F5E1845"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37D5F39F"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25EFEB76"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0028D966" w14:textId="77777777" w:rsidR="004C691A" w:rsidRDefault="004C691A" w:rsidP="00FA5EDE">
      <w:pPr>
        <w:shd w:val="clear" w:color="auto" w:fill="FFFFFF"/>
        <w:spacing w:before="240" w:line="240" w:lineRule="auto"/>
        <w:outlineLvl w:val="3"/>
        <w:rPr>
          <w:rFonts w:ascii="Verdana" w:hAnsi="Verdana"/>
          <w:b/>
          <w:bCs/>
          <w:color w:val="021C60"/>
          <w:spacing w:val="0"/>
          <w:lang w:eastAsia="it-IT"/>
        </w:rPr>
      </w:pPr>
    </w:p>
    <w:p w14:paraId="3A28D521" w14:textId="77777777" w:rsidR="00544580" w:rsidRDefault="00544580" w:rsidP="00FA5EDE">
      <w:pPr>
        <w:shd w:val="clear" w:color="auto" w:fill="FFFFFF"/>
        <w:spacing w:before="240" w:line="240" w:lineRule="auto"/>
        <w:outlineLvl w:val="3"/>
        <w:rPr>
          <w:rFonts w:ascii="Verdana" w:hAnsi="Verdana"/>
          <w:b/>
          <w:bCs/>
          <w:color w:val="021C60"/>
          <w:spacing w:val="0"/>
          <w:lang w:eastAsia="it-IT"/>
        </w:rPr>
      </w:pPr>
    </w:p>
    <w:p w14:paraId="4B8519DF" w14:textId="77777777" w:rsidR="00544580" w:rsidRDefault="00544580" w:rsidP="00FA5EDE">
      <w:pPr>
        <w:shd w:val="clear" w:color="auto" w:fill="FFFFFF"/>
        <w:spacing w:before="240" w:line="240" w:lineRule="auto"/>
        <w:outlineLvl w:val="3"/>
        <w:rPr>
          <w:rFonts w:ascii="Verdana" w:hAnsi="Verdana"/>
          <w:b/>
          <w:bCs/>
          <w:color w:val="021C60"/>
          <w:spacing w:val="0"/>
          <w:lang w:eastAsia="it-IT"/>
        </w:rPr>
      </w:pPr>
    </w:p>
    <w:p w14:paraId="4C3E61CB" w14:textId="77777777" w:rsidR="00544580" w:rsidRDefault="00544580" w:rsidP="00FA5EDE">
      <w:pPr>
        <w:shd w:val="clear" w:color="auto" w:fill="FFFFFF"/>
        <w:spacing w:before="240" w:line="240" w:lineRule="auto"/>
        <w:outlineLvl w:val="3"/>
        <w:rPr>
          <w:rFonts w:ascii="Verdana" w:hAnsi="Verdana"/>
          <w:b/>
          <w:bCs/>
          <w:color w:val="021C60"/>
          <w:spacing w:val="0"/>
          <w:lang w:eastAsia="it-IT"/>
        </w:rPr>
      </w:pPr>
    </w:p>
    <w:p w14:paraId="103A8429" w14:textId="77777777" w:rsidR="004C691A" w:rsidRDefault="004C691A" w:rsidP="00FA5EDE">
      <w:pPr>
        <w:shd w:val="clear" w:color="auto" w:fill="FFFFFF"/>
        <w:spacing w:before="240" w:line="240" w:lineRule="auto"/>
        <w:outlineLvl w:val="3"/>
        <w:rPr>
          <w:rFonts w:ascii="Verdana" w:hAnsi="Verdana"/>
          <w:b/>
          <w:bCs/>
          <w:color w:val="021C60"/>
          <w:spacing w:val="0"/>
          <w:lang w:eastAsia="it-IT"/>
        </w:rPr>
      </w:pPr>
    </w:p>
    <w:p w14:paraId="2FECE373"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2DDE825A" w14:textId="77777777" w:rsidR="00FA5EDE" w:rsidRPr="00BD57AE" w:rsidRDefault="00FA5EDE" w:rsidP="00FA5EDE">
      <w:pPr>
        <w:shd w:val="clear" w:color="auto" w:fill="FFFFFF"/>
        <w:spacing w:before="240" w:line="240" w:lineRule="auto"/>
        <w:outlineLvl w:val="3"/>
        <w:rPr>
          <w:rFonts w:ascii="Verdana" w:hAnsi="Verdana"/>
          <w:b/>
          <w:bCs/>
          <w:color w:val="021C60"/>
          <w:spacing w:val="0"/>
          <w:lang w:eastAsia="it-IT"/>
        </w:rPr>
      </w:pPr>
      <w:r>
        <w:rPr>
          <w:rFonts w:ascii="Verdana" w:hAnsi="Verdana"/>
          <w:b/>
          <w:bCs/>
          <w:color w:val="021C60"/>
          <w:spacing w:val="0"/>
          <w:lang w:eastAsia="it-IT"/>
        </w:rPr>
        <w:t>5</w:t>
      </w:r>
      <w:r w:rsidRPr="00BD57AE">
        <w:rPr>
          <w:rFonts w:ascii="Verdana" w:hAnsi="Verdana"/>
          <w:b/>
          <w:bCs/>
          <w:color w:val="021C60"/>
          <w:spacing w:val="0"/>
          <w:lang w:eastAsia="it-IT"/>
        </w:rPr>
        <w:t xml:space="preserve">. Competenze - Abilità - Conoscenze da acquisire in classe </w:t>
      </w:r>
      <w:r>
        <w:rPr>
          <w:rFonts w:ascii="Verdana" w:hAnsi="Verdana"/>
          <w:b/>
          <w:bCs/>
          <w:color w:val="021C60"/>
          <w:spacing w:val="0"/>
          <w:lang w:eastAsia="it-IT"/>
        </w:rPr>
        <w:t>3</w:t>
      </w:r>
      <w:r w:rsidRPr="00BD57AE">
        <w:rPr>
          <w:rFonts w:ascii="Verdana" w:hAnsi="Verdana"/>
          <w:b/>
          <w:bCs/>
          <w:color w:val="021C60"/>
          <w:spacing w:val="0"/>
          <w:lang w:eastAsia="it-IT"/>
        </w:rPr>
        <w:t>^</w:t>
      </w:r>
      <w:r>
        <w:rPr>
          <w:rFonts w:ascii="Verdana" w:hAnsi="Verdana"/>
          <w:b/>
          <w:bCs/>
          <w:color w:val="021C60"/>
          <w:spacing w:val="0"/>
          <w:lang w:eastAsia="it-IT"/>
        </w:rPr>
        <w:t xml:space="preserve"> preparazione pasti</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99"/>
        <w:gridCol w:w="5616"/>
        <w:gridCol w:w="3657"/>
      </w:tblGrid>
      <w:tr w:rsidR="00D10803" w:rsidRPr="00BD57AE" w14:paraId="44456C23" w14:textId="77777777" w:rsidTr="00D10803">
        <w:trPr>
          <w:tblHeader/>
          <w:tblCellSpacing w:w="15" w:type="dxa"/>
        </w:trPr>
        <w:tc>
          <w:tcPr>
            <w:tcW w:w="1754" w:type="dxa"/>
            <w:tcBorders>
              <w:bottom w:val="single" w:sz="6" w:space="0" w:color="021C60"/>
            </w:tcBorders>
            <w:shd w:val="clear" w:color="auto" w:fill="E8F4F8"/>
            <w:tcMar>
              <w:top w:w="90" w:type="dxa"/>
              <w:left w:w="15" w:type="dxa"/>
              <w:bottom w:w="90" w:type="dxa"/>
              <w:right w:w="15" w:type="dxa"/>
            </w:tcMar>
            <w:vAlign w:val="center"/>
            <w:hideMark/>
          </w:tcPr>
          <w:p w14:paraId="4C3B8CCA"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586" w:type="dxa"/>
            <w:tcBorders>
              <w:bottom w:val="single" w:sz="6" w:space="0" w:color="021C60"/>
            </w:tcBorders>
            <w:shd w:val="clear" w:color="auto" w:fill="E8F4F8"/>
            <w:tcMar>
              <w:top w:w="90" w:type="dxa"/>
              <w:left w:w="15" w:type="dxa"/>
              <w:bottom w:w="90" w:type="dxa"/>
              <w:right w:w="15" w:type="dxa"/>
            </w:tcMar>
            <w:vAlign w:val="center"/>
            <w:hideMark/>
          </w:tcPr>
          <w:p w14:paraId="2394EFE9"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12" w:type="dxa"/>
            <w:tcBorders>
              <w:bottom w:val="single" w:sz="6" w:space="0" w:color="021C60"/>
            </w:tcBorders>
            <w:shd w:val="clear" w:color="auto" w:fill="E8F4F8"/>
            <w:tcMar>
              <w:top w:w="90" w:type="dxa"/>
              <w:left w:w="15" w:type="dxa"/>
              <w:bottom w:w="90" w:type="dxa"/>
              <w:right w:w="15" w:type="dxa"/>
            </w:tcMar>
            <w:vAlign w:val="center"/>
            <w:hideMark/>
          </w:tcPr>
          <w:p w14:paraId="23C47EE9"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D10803" w:rsidRPr="00BD57AE" w14:paraId="16ACD68E"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vAlign w:val="center"/>
            <w:hideMark/>
          </w:tcPr>
          <w:p w14:paraId="36525D19" w14:textId="77777777" w:rsidR="00FA5EDE" w:rsidRDefault="00FA5EDE" w:rsidP="00BC4731">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PIANIFICAZIONE E ORGANIZZAZIONE DEL PROPRIO LAVORO</w:t>
            </w:r>
          </w:p>
          <w:p w14:paraId="10CA4E85" w14:textId="77777777" w:rsidR="00FA5EDE" w:rsidRPr="00747DDF" w:rsidRDefault="00FA5EDE" w:rsidP="00747DDF">
            <w:pPr>
              <w:spacing w:before="0" w:after="0" w:line="240" w:lineRule="auto"/>
              <w:rPr>
                <w:rFonts w:ascii="Arial" w:hAnsi="Arial" w:cs="Arial"/>
                <w:bCs/>
                <w:color w:val="auto"/>
                <w:spacing w:val="0"/>
                <w:sz w:val="16"/>
                <w:szCs w:val="16"/>
                <w:lang w:eastAsia="it-IT"/>
              </w:rPr>
            </w:pPr>
            <w:r w:rsidRPr="00B90350">
              <w:rPr>
                <w:rFonts w:ascii="Arial" w:hAnsi="Arial" w:cs="Arial"/>
                <w:bCs/>
                <w:color w:val="auto"/>
                <w:spacing w:val="0"/>
                <w:sz w:val="16"/>
                <w:szCs w:val="16"/>
                <w:lang w:eastAsia="it-IT"/>
              </w:rPr>
              <w:t xml:space="preserve">Definire e pianificare le fasi/successione delle operazioni da compiere sulla base delle istruzioni ricevute e del sistema di relazioni </w:t>
            </w:r>
          </w:p>
        </w:tc>
        <w:tc>
          <w:tcPr>
            <w:tcW w:w="5586" w:type="dxa"/>
            <w:tcBorders>
              <w:bottom w:val="single" w:sz="6" w:space="0" w:color="CDCDCD"/>
            </w:tcBorders>
            <w:shd w:val="clear" w:color="auto" w:fill="F5FAFD"/>
            <w:tcMar>
              <w:top w:w="90" w:type="dxa"/>
              <w:left w:w="15" w:type="dxa"/>
              <w:bottom w:w="90" w:type="dxa"/>
              <w:right w:w="15" w:type="dxa"/>
            </w:tcMar>
            <w:vAlign w:val="center"/>
            <w:hideMark/>
          </w:tcPr>
          <w:p w14:paraId="3C32EDE7" w14:textId="77777777" w:rsidR="00FA5EDE" w:rsidRPr="00B90350" w:rsidRDefault="00FA5EDE" w:rsidP="00BC4731">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08DD897E"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criteri di organizzazione del proprio lavoro relativi alle peculiarità delle attività da eseguire e dell'ambiente lavorativo/organizzativo</w:t>
            </w:r>
            <w:r>
              <w:rPr>
                <w:rFonts w:ascii="Arial" w:hAnsi="Arial" w:cs="Arial"/>
                <w:color w:val="auto"/>
                <w:spacing w:val="0"/>
                <w:sz w:val="16"/>
                <w:szCs w:val="16"/>
                <w:lang w:eastAsia="it-IT"/>
              </w:rPr>
              <w:t xml:space="preserve"> su diretta supervisione del tutor aziendale</w:t>
            </w:r>
          </w:p>
          <w:p w14:paraId="35F060B2"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modalità di pianificazione e organizzazione delle attività nel rispetto delle norme di sicurezza, igiene e salvaguardia ambientale specifiche di settore</w:t>
            </w:r>
            <w:r>
              <w:rPr>
                <w:rFonts w:ascii="Arial" w:hAnsi="Arial" w:cs="Arial"/>
                <w:color w:val="auto"/>
                <w:spacing w:val="0"/>
                <w:sz w:val="16"/>
                <w:szCs w:val="16"/>
                <w:lang w:eastAsia="it-IT"/>
              </w:rPr>
              <w:t xml:space="preserve"> in buona  autonomia esecutiva</w:t>
            </w:r>
          </w:p>
          <w:p w14:paraId="61BA4FCC"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aziendale o di personale delegato</w:t>
            </w:r>
          </w:p>
        </w:tc>
        <w:tc>
          <w:tcPr>
            <w:tcW w:w="3612" w:type="dxa"/>
            <w:tcBorders>
              <w:bottom w:val="single" w:sz="6" w:space="0" w:color="CDCDCD"/>
            </w:tcBorders>
            <w:shd w:val="clear" w:color="auto" w:fill="F5FAFD"/>
            <w:tcMar>
              <w:top w:w="90" w:type="dxa"/>
              <w:left w:w="15" w:type="dxa"/>
              <w:bottom w:w="90" w:type="dxa"/>
              <w:right w:w="15" w:type="dxa"/>
            </w:tcMar>
            <w:vAlign w:val="center"/>
            <w:hideMark/>
          </w:tcPr>
          <w:p w14:paraId="43943BB9"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Attrezzature di servizio </w:t>
            </w:r>
          </w:p>
          <w:p w14:paraId="28C3F04A"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 salvaguardia ambientale di settore</w:t>
            </w:r>
          </w:p>
          <w:p w14:paraId="7FE616AE"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Normative e dispositivi igienico-sanitari nei processi di preparazione e distribuzione pasti </w:t>
            </w:r>
          </w:p>
          <w:p w14:paraId="3900FC36"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75D865C7"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Processi e cicli di lavoro del processo ristorativo</w:t>
            </w:r>
          </w:p>
          <w:p w14:paraId="09C56C0C"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75CEB96F" w14:textId="77777777" w:rsidR="00FA5EDE" w:rsidRPr="00747DDF" w:rsidRDefault="00FA5EDE" w:rsidP="00747DDF">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Pr>
                <w:rFonts w:ascii="Arial" w:hAnsi="Arial" w:cs="Arial"/>
                <w:sz w:val="16"/>
                <w:szCs w:val="16"/>
              </w:rPr>
              <w:t xml:space="preserve"> – nella gestione delle scorte di magazzino, nella gestione dei tempi di lavoro e preparazion</w:t>
            </w:r>
            <w:r w:rsidR="00747DDF">
              <w:rPr>
                <w:rFonts w:ascii="Arial" w:hAnsi="Arial" w:cs="Arial"/>
                <w:sz w:val="16"/>
                <w:szCs w:val="16"/>
              </w:rPr>
              <w:t>i</w:t>
            </w:r>
          </w:p>
        </w:tc>
      </w:tr>
      <w:tr w:rsidR="00D10803" w:rsidRPr="00BD57AE" w14:paraId="3984520F"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7FAFC98B" w14:textId="77777777" w:rsidR="00FA5EDE" w:rsidRPr="00747DDF" w:rsidRDefault="00FA5EDE" w:rsidP="002D02DD">
            <w:pPr>
              <w:spacing w:before="0" w:after="0" w:line="240" w:lineRule="auto"/>
              <w:jc w:val="both"/>
              <w:rPr>
                <w:rFonts w:ascii="Arial" w:hAnsi="Arial" w:cs="Arial"/>
                <w:bCs/>
                <w:sz w:val="16"/>
                <w:szCs w:val="16"/>
              </w:rPr>
            </w:pPr>
            <w:r w:rsidRPr="00602254">
              <w:rPr>
                <w:rFonts w:ascii="Arial" w:hAnsi="Arial" w:cs="Arial"/>
                <w:bCs/>
                <w:sz w:val="16"/>
                <w:szCs w:val="16"/>
              </w:rPr>
              <w:t>Approntare strumenti, attrezzature e macchine necessari alle diverse fasi di attività sulla base delle procedure previste e del risultato attes</w:t>
            </w:r>
            <w:r w:rsidR="00747DDF">
              <w:rPr>
                <w:rFonts w:ascii="Arial" w:hAnsi="Arial" w:cs="Arial"/>
                <w:bCs/>
                <w:sz w:val="16"/>
                <w:szCs w:val="16"/>
              </w:rPr>
              <w:t>o</w:t>
            </w:r>
          </w:p>
        </w:tc>
        <w:tc>
          <w:tcPr>
            <w:tcW w:w="5586" w:type="dxa"/>
            <w:tcBorders>
              <w:bottom w:val="single" w:sz="6" w:space="0" w:color="CDCDCD"/>
            </w:tcBorders>
            <w:shd w:val="clear" w:color="auto" w:fill="F5FAFD"/>
            <w:tcMar>
              <w:top w:w="90" w:type="dxa"/>
              <w:left w:w="15" w:type="dxa"/>
              <w:bottom w:w="90" w:type="dxa"/>
              <w:right w:w="15" w:type="dxa"/>
            </w:tcMar>
            <w:hideMark/>
          </w:tcPr>
          <w:p w14:paraId="15D3D009" w14:textId="77777777" w:rsidR="00747DDF" w:rsidRDefault="00FA5EDE" w:rsidP="00BC4731">
            <w:pPr>
              <w:numPr>
                <w:ilvl w:val="0"/>
                <w:numId w:val="9"/>
              </w:numPr>
              <w:ind w:left="464"/>
              <w:rPr>
                <w:rFonts w:ascii="Arial" w:hAnsi="Arial" w:cs="Arial"/>
                <w:sz w:val="16"/>
                <w:szCs w:val="16"/>
              </w:rPr>
            </w:pPr>
            <w:r w:rsidRPr="00747DDF">
              <w:rPr>
                <w:rFonts w:ascii="Arial" w:hAnsi="Arial" w:cs="Arial"/>
                <w:sz w:val="16"/>
                <w:szCs w:val="16"/>
              </w:rPr>
              <w:t>Individuare strumenti, attrezzature, macchine per le diverse attività sulla</w:t>
            </w:r>
            <w:r w:rsidR="00F273B9" w:rsidRPr="00747DDF">
              <w:rPr>
                <w:rFonts w:ascii="Arial" w:hAnsi="Arial" w:cs="Arial"/>
                <w:sz w:val="16"/>
                <w:szCs w:val="16"/>
              </w:rPr>
              <w:t xml:space="preserve"> </w:t>
            </w:r>
            <w:r w:rsidRPr="00747DDF">
              <w:rPr>
                <w:rFonts w:ascii="Arial" w:hAnsi="Arial" w:cs="Arial"/>
                <w:sz w:val="16"/>
                <w:szCs w:val="16"/>
              </w:rPr>
              <w:t>base delle procedure standard</w:t>
            </w:r>
          </w:p>
          <w:p w14:paraId="79E0AA87" w14:textId="77777777" w:rsidR="00FA5EDE" w:rsidRPr="00747DDF" w:rsidRDefault="00FA5EDE" w:rsidP="00BC4731">
            <w:pPr>
              <w:numPr>
                <w:ilvl w:val="0"/>
                <w:numId w:val="9"/>
              </w:numPr>
              <w:ind w:left="464"/>
              <w:rPr>
                <w:rFonts w:ascii="Arial" w:hAnsi="Arial" w:cs="Arial"/>
                <w:sz w:val="16"/>
                <w:szCs w:val="16"/>
              </w:rPr>
            </w:pPr>
            <w:r w:rsidRPr="00747DDF">
              <w:rPr>
                <w:rFonts w:ascii="Arial" w:hAnsi="Arial" w:cs="Arial"/>
                <w:sz w:val="16"/>
                <w:szCs w:val="16"/>
              </w:rPr>
              <w:t xml:space="preserve">Applicare procedure e tecniche di approntamento strumenti, attrezzature, macchine </w:t>
            </w:r>
          </w:p>
          <w:p w14:paraId="3AFB0543" w14:textId="77777777" w:rsidR="00FA5EDE" w:rsidRPr="00602254" w:rsidRDefault="00FA5EDE" w:rsidP="00BC4731">
            <w:pPr>
              <w:ind w:left="360"/>
              <w:rPr>
                <w:rFonts w:ascii="Arial" w:eastAsia="Arial Unicode MS"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4B05BDDF" w14:textId="77777777" w:rsidR="00FA5EDE" w:rsidRDefault="00FA5EDE" w:rsidP="00BC4731">
            <w:pPr>
              <w:numPr>
                <w:ilvl w:val="0"/>
                <w:numId w:val="9"/>
              </w:numPr>
              <w:ind w:left="501"/>
              <w:rPr>
                <w:rFonts w:ascii="Arial" w:hAnsi="Arial" w:cs="Arial"/>
                <w:sz w:val="16"/>
                <w:szCs w:val="16"/>
              </w:rPr>
            </w:pPr>
            <w:r w:rsidRPr="00602254">
              <w:rPr>
                <w:rFonts w:ascii="Arial" w:hAnsi="Arial" w:cs="Arial"/>
                <w:sz w:val="16"/>
                <w:szCs w:val="16"/>
              </w:rPr>
              <w:t xml:space="preserve">Metodi e tecniche del servizio ristorativo </w:t>
            </w:r>
          </w:p>
          <w:p w14:paraId="3651E862" w14:textId="77777777" w:rsidR="00FA5EDE" w:rsidRDefault="00FA5EDE" w:rsidP="00BC4731">
            <w:pPr>
              <w:numPr>
                <w:ilvl w:val="0"/>
                <w:numId w:val="9"/>
              </w:numPr>
              <w:ind w:left="501"/>
              <w:rPr>
                <w:rFonts w:ascii="Arial" w:hAnsi="Arial" w:cs="Arial"/>
                <w:sz w:val="16"/>
                <w:szCs w:val="16"/>
              </w:rPr>
            </w:pPr>
            <w:r w:rsidRPr="00602254">
              <w:rPr>
                <w:rFonts w:ascii="Arial" w:hAnsi="Arial" w:cs="Arial"/>
                <w:sz w:val="16"/>
                <w:szCs w:val="16"/>
              </w:rPr>
              <w:t>Principi e parametri delle strumentazioni e apparecchiat</w:t>
            </w:r>
            <w:r>
              <w:rPr>
                <w:rFonts w:ascii="Arial" w:hAnsi="Arial" w:cs="Arial"/>
                <w:sz w:val="16"/>
                <w:szCs w:val="16"/>
              </w:rPr>
              <w:t xml:space="preserve">ure per il processo ristorativo – temperature di servizio, piccola manutenzione - </w:t>
            </w:r>
          </w:p>
          <w:p w14:paraId="7F4CBF4E" w14:textId="77777777" w:rsidR="00FA5EDE" w:rsidRDefault="00FA5EDE" w:rsidP="00747DDF">
            <w:pPr>
              <w:numPr>
                <w:ilvl w:val="0"/>
                <w:numId w:val="9"/>
              </w:numPr>
              <w:ind w:left="501"/>
              <w:rPr>
                <w:rFonts w:ascii="Arial" w:hAnsi="Arial" w:cs="Arial"/>
                <w:sz w:val="16"/>
                <w:szCs w:val="16"/>
              </w:rPr>
            </w:pPr>
            <w:r w:rsidRPr="00B90350">
              <w:rPr>
                <w:rFonts w:ascii="Arial" w:hAnsi="Arial" w:cs="Arial"/>
                <w:sz w:val="16"/>
                <w:szCs w:val="16"/>
              </w:rPr>
              <w:t>Tipologie delle principali attrezzature, macchine, strumenti, del processo ristorativo</w:t>
            </w:r>
            <w:r>
              <w:rPr>
                <w:rFonts w:ascii="Arial" w:hAnsi="Arial" w:cs="Arial"/>
                <w:sz w:val="16"/>
                <w:szCs w:val="16"/>
              </w:rPr>
              <w:t xml:space="preserve"> – macchine del caldo, macchine del freddo, macchine utensili, batteria professionale di cucina, utensileria professionale di cucina</w:t>
            </w:r>
          </w:p>
          <w:p w14:paraId="3E540D05" w14:textId="77777777" w:rsidR="002D02DD" w:rsidRPr="00747DDF" w:rsidRDefault="002D02DD" w:rsidP="002D02DD">
            <w:pPr>
              <w:ind w:left="141"/>
              <w:rPr>
                <w:rFonts w:ascii="Arial" w:hAnsi="Arial" w:cs="Arial"/>
                <w:sz w:val="16"/>
                <w:szCs w:val="16"/>
              </w:rPr>
            </w:pPr>
          </w:p>
        </w:tc>
      </w:tr>
      <w:tr w:rsidR="002D02DD" w:rsidRPr="00BD57AE" w14:paraId="7792F9DB"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244CC9BD" w14:textId="77777777" w:rsidR="002D02DD" w:rsidRPr="002D02DD" w:rsidRDefault="002D02DD" w:rsidP="002D02DD">
            <w:pPr>
              <w:widowControl w:val="0"/>
              <w:autoSpaceDE w:val="0"/>
              <w:autoSpaceDN w:val="0"/>
              <w:adjustRightInd w:val="0"/>
              <w:spacing w:before="0" w:after="0" w:line="240" w:lineRule="auto"/>
              <w:rPr>
                <w:rFonts w:ascii="Arial" w:hAnsi="Arial" w:cs="Arial"/>
                <w:color w:val="auto"/>
                <w:sz w:val="16"/>
                <w:szCs w:val="16"/>
              </w:rPr>
            </w:pPr>
            <w:r w:rsidRPr="002D02DD">
              <w:rPr>
                <w:rFonts w:ascii="Arial" w:hAnsi="Arial" w:cs="Arial"/>
                <w:color w:val="auto"/>
                <w:position w:val="1"/>
                <w:sz w:val="16"/>
                <w:szCs w:val="16"/>
              </w:rPr>
              <w:t>I</w:t>
            </w:r>
            <w:r w:rsidRPr="002D02DD">
              <w:rPr>
                <w:rFonts w:ascii="Arial" w:hAnsi="Arial" w:cs="Arial"/>
                <w:color w:val="auto"/>
                <w:spacing w:val="-1"/>
                <w:position w:val="1"/>
                <w:sz w:val="16"/>
                <w:szCs w:val="16"/>
              </w:rPr>
              <w:t>d</w:t>
            </w:r>
            <w:r w:rsidRPr="002D02DD">
              <w:rPr>
                <w:rFonts w:ascii="Arial" w:hAnsi="Arial" w:cs="Arial"/>
                <w:color w:val="auto"/>
                <w:position w:val="1"/>
                <w:sz w:val="16"/>
                <w:szCs w:val="16"/>
              </w:rPr>
              <w:t>entificare</w:t>
            </w:r>
            <w:r w:rsidRPr="002D02DD">
              <w:rPr>
                <w:rFonts w:ascii="Arial" w:hAnsi="Arial" w:cs="Arial"/>
                <w:color w:val="auto"/>
                <w:spacing w:val="1"/>
                <w:position w:val="1"/>
                <w:sz w:val="16"/>
                <w:szCs w:val="16"/>
              </w:rPr>
              <w:t xml:space="preserve"> </w:t>
            </w:r>
            <w:r w:rsidRPr="002D02DD">
              <w:rPr>
                <w:rFonts w:ascii="Arial" w:hAnsi="Arial" w:cs="Arial"/>
                <w:color w:val="auto"/>
                <w:position w:val="1"/>
                <w:sz w:val="16"/>
                <w:szCs w:val="16"/>
              </w:rPr>
              <w:t>la</w:t>
            </w:r>
            <w:r w:rsidRPr="002D02DD">
              <w:rPr>
                <w:rFonts w:ascii="Arial" w:hAnsi="Arial" w:cs="Arial"/>
                <w:color w:val="auto"/>
                <w:spacing w:val="-3"/>
                <w:position w:val="1"/>
                <w:sz w:val="16"/>
                <w:szCs w:val="16"/>
              </w:rPr>
              <w:t xml:space="preserve"> </w:t>
            </w:r>
            <w:r w:rsidRPr="002D02DD">
              <w:rPr>
                <w:rFonts w:ascii="Arial" w:hAnsi="Arial" w:cs="Arial"/>
                <w:color w:val="auto"/>
                <w:position w:val="1"/>
                <w:sz w:val="16"/>
                <w:szCs w:val="16"/>
              </w:rPr>
              <w:t>c</w:t>
            </w:r>
            <w:r w:rsidRPr="002D02DD">
              <w:rPr>
                <w:rFonts w:ascii="Arial" w:hAnsi="Arial" w:cs="Arial"/>
                <w:color w:val="auto"/>
                <w:spacing w:val="-1"/>
                <w:position w:val="1"/>
                <w:sz w:val="16"/>
                <w:szCs w:val="16"/>
              </w:rPr>
              <w:t>u</w:t>
            </w:r>
            <w:r w:rsidRPr="002D02DD">
              <w:rPr>
                <w:rFonts w:ascii="Arial" w:hAnsi="Arial" w:cs="Arial"/>
                <w:color w:val="auto"/>
                <w:position w:val="1"/>
                <w:sz w:val="16"/>
                <w:szCs w:val="16"/>
              </w:rPr>
              <w:t>lt</w:t>
            </w:r>
            <w:r w:rsidRPr="002D02DD">
              <w:rPr>
                <w:rFonts w:ascii="Arial" w:hAnsi="Arial" w:cs="Arial"/>
                <w:color w:val="auto"/>
                <w:spacing w:val="-1"/>
                <w:position w:val="1"/>
                <w:sz w:val="16"/>
                <w:szCs w:val="16"/>
              </w:rPr>
              <w:t>u</w:t>
            </w:r>
            <w:r w:rsidRPr="002D02DD">
              <w:rPr>
                <w:rFonts w:ascii="Arial" w:hAnsi="Arial" w:cs="Arial"/>
                <w:color w:val="auto"/>
                <w:position w:val="1"/>
                <w:sz w:val="16"/>
                <w:szCs w:val="16"/>
              </w:rPr>
              <w:t>ra</w:t>
            </w:r>
            <w:r w:rsidRPr="002D02DD">
              <w:rPr>
                <w:rFonts w:ascii="Arial" w:hAnsi="Arial" w:cs="Arial"/>
                <w:color w:val="auto"/>
                <w:spacing w:val="1"/>
                <w:position w:val="1"/>
                <w:sz w:val="16"/>
                <w:szCs w:val="16"/>
              </w:rPr>
              <w:t xml:space="preserve"> </w:t>
            </w:r>
            <w:r w:rsidRPr="002D02DD">
              <w:rPr>
                <w:rFonts w:ascii="Arial" w:hAnsi="Arial" w:cs="Arial"/>
                <w:color w:val="auto"/>
                <w:spacing w:val="-1"/>
                <w:position w:val="1"/>
                <w:sz w:val="16"/>
                <w:szCs w:val="16"/>
              </w:rPr>
              <w:t>d</w:t>
            </w:r>
            <w:r w:rsidRPr="002D02DD">
              <w:rPr>
                <w:rFonts w:ascii="Arial" w:hAnsi="Arial" w:cs="Arial"/>
                <w:color w:val="auto"/>
                <w:position w:val="1"/>
                <w:sz w:val="16"/>
                <w:szCs w:val="16"/>
              </w:rPr>
              <w:t>isti</w:t>
            </w:r>
            <w:r w:rsidRPr="002D02DD">
              <w:rPr>
                <w:rFonts w:ascii="Arial" w:hAnsi="Arial" w:cs="Arial"/>
                <w:color w:val="auto"/>
                <w:spacing w:val="-3"/>
                <w:position w:val="1"/>
                <w:sz w:val="16"/>
                <w:szCs w:val="16"/>
              </w:rPr>
              <w:t>n</w:t>
            </w:r>
            <w:r w:rsidRPr="002D02DD">
              <w:rPr>
                <w:rFonts w:ascii="Arial" w:hAnsi="Arial" w:cs="Arial"/>
                <w:color w:val="auto"/>
                <w:position w:val="1"/>
                <w:sz w:val="16"/>
                <w:szCs w:val="16"/>
              </w:rPr>
              <w:t>ti</w:t>
            </w:r>
            <w:r w:rsidRPr="002D02DD">
              <w:rPr>
                <w:rFonts w:ascii="Arial" w:hAnsi="Arial" w:cs="Arial"/>
                <w:color w:val="auto"/>
                <w:spacing w:val="1"/>
                <w:position w:val="1"/>
                <w:sz w:val="16"/>
                <w:szCs w:val="16"/>
              </w:rPr>
              <w:t>v</w:t>
            </w:r>
            <w:r w:rsidRPr="002D02DD">
              <w:rPr>
                <w:rFonts w:ascii="Arial" w:hAnsi="Arial" w:cs="Arial"/>
                <w:color w:val="auto"/>
                <w:position w:val="1"/>
                <w:sz w:val="16"/>
                <w:szCs w:val="16"/>
              </w:rPr>
              <w:t>a, il</w:t>
            </w:r>
            <w:r w:rsidRPr="002D02DD">
              <w:rPr>
                <w:rFonts w:ascii="Arial" w:hAnsi="Arial" w:cs="Arial"/>
                <w:color w:val="auto"/>
                <w:spacing w:val="-2"/>
                <w:position w:val="1"/>
                <w:sz w:val="16"/>
                <w:szCs w:val="16"/>
              </w:rPr>
              <w:t xml:space="preserve"> </w:t>
            </w:r>
            <w:r w:rsidRPr="002D02DD">
              <w:rPr>
                <w:rFonts w:ascii="Arial" w:hAnsi="Arial" w:cs="Arial"/>
                <w:color w:val="auto"/>
                <w:position w:val="1"/>
                <w:sz w:val="16"/>
                <w:szCs w:val="16"/>
              </w:rPr>
              <w:t>sis</w:t>
            </w:r>
            <w:r w:rsidRPr="002D02DD">
              <w:rPr>
                <w:rFonts w:ascii="Arial" w:hAnsi="Arial" w:cs="Arial"/>
                <w:color w:val="auto"/>
                <w:spacing w:val="1"/>
                <w:position w:val="1"/>
                <w:sz w:val="16"/>
                <w:szCs w:val="16"/>
              </w:rPr>
              <w:t>t</w:t>
            </w:r>
            <w:r w:rsidRPr="002D02DD">
              <w:rPr>
                <w:rFonts w:ascii="Arial" w:hAnsi="Arial" w:cs="Arial"/>
                <w:color w:val="auto"/>
                <w:spacing w:val="-2"/>
                <w:position w:val="1"/>
                <w:sz w:val="16"/>
                <w:szCs w:val="16"/>
              </w:rPr>
              <w:t>e</w:t>
            </w:r>
            <w:r w:rsidRPr="002D02DD">
              <w:rPr>
                <w:rFonts w:ascii="Arial" w:hAnsi="Arial" w:cs="Arial"/>
                <w:color w:val="auto"/>
                <w:spacing w:val="1"/>
                <w:position w:val="1"/>
                <w:sz w:val="16"/>
                <w:szCs w:val="16"/>
              </w:rPr>
              <w:t>m</w:t>
            </w:r>
            <w:r w:rsidRPr="002D02DD">
              <w:rPr>
                <w:rFonts w:ascii="Arial" w:hAnsi="Arial" w:cs="Arial"/>
                <w:color w:val="auto"/>
                <w:position w:val="1"/>
                <w:sz w:val="16"/>
                <w:szCs w:val="16"/>
              </w:rPr>
              <w:t>a</w:t>
            </w:r>
            <w:r w:rsidRPr="002D02DD">
              <w:rPr>
                <w:rFonts w:ascii="Arial" w:hAnsi="Arial" w:cs="Arial"/>
                <w:color w:val="auto"/>
                <w:spacing w:val="-2"/>
                <w:position w:val="1"/>
                <w:sz w:val="16"/>
                <w:szCs w:val="16"/>
              </w:rPr>
              <w:t xml:space="preserve"> </w:t>
            </w:r>
            <w:r w:rsidRPr="002D02DD">
              <w:rPr>
                <w:rFonts w:ascii="Arial" w:hAnsi="Arial" w:cs="Arial"/>
                <w:color w:val="auto"/>
                <w:position w:val="1"/>
                <w:sz w:val="16"/>
                <w:szCs w:val="16"/>
              </w:rPr>
              <w:t>di re</w:t>
            </w:r>
            <w:r w:rsidRPr="002D02DD">
              <w:rPr>
                <w:rFonts w:ascii="Arial" w:hAnsi="Arial" w:cs="Arial"/>
                <w:color w:val="auto"/>
                <w:spacing w:val="-3"/>
                <w:position w:val="1"/>
                <w:sz w:val="16"/>
                <w:szCs w:val="16"/>
              </w:rPr>
              <w:t>g</w:t>
            </w:r>
            <w:r w:rsidRPr="002D02DD">
              <w:rPr>
                <w:rFonts w:ascii="Arial" w:hAnsi="Arial" w:cs="Arial"/>
                <w:color w:val="auto"/>
                <w:spacing w:val="1"/>
                <w:position w:val="1"/>
                <w:sz w:val="16"/>
                <w:szCs w:val="16"/>
              </w:rPr>
              <w:t>o</w:t>
            </w:r>
            <w:r w:rsidRPr="002D02DD">
              <w:rPr>
                <w:rFonts w:ascii="Arial" w:hAnsi="Arial" w:cs="Arial"/>
                <w:color w:val="auto"/>
                <w:position w:val="1"/>
                <w:sz w:val="16"/>
                <w:szCs w:val="16"/>
              </w:rPr>
              <w:t>le</w:t>
            </w:r>
            <w:r w:rsidRPr="002D02DD">
              <w:rPr>
                <w:rFonts w:ascii="Arial" w:hAnsi="Arial" w:cs="Arial"/>
                <w:color w:val="auto"/>
                <w:spacing w:val="-1"/>
                <w:position w:val="1"/>
                <w:sz w:val="16"/>
                <w:szCs w:val="16"/>
              </w:rPr>
              <w:t xml:space="preserve"> </w:t>
            </w:r>
            <w:r w:rsidRPr="002D02DD">
              <w:rPr>
                <w:rFonts w:ascii="Arial" w:hAnsi="Arial" w:cs="Arial"/>
                <w:color w:val="auto"/>
                <w:position w:val="1"/>
                <w:sz w:val="16"/>
                <w:szCs w:val="16"/>
              </w:rPr>
              <w:t>e</w:t>
            </w:r>
            <w:r w:rsidRPr="002D02DD">
              <w:rPr>
                <w:rFonts w:ascii="Arial" w:hAnsi="Arial" w:cs="Arial"/>
                <w:color w:val="auto"/>
                <w:spacing w:val="1"/>
                <w:position w:val="1"/>
                <w:sz w:val="16"/>
                <w:szCs w:val="16"/>
              </w:rPr>
              <w:t xml:space="preserve"> </w:t>
            </w:r>
            <w:r w:rsidRPr="002D02DD">
              <w:rPr>
                <w:rFonts w:ascii="Arial" w:hAnsi="Arial" w:cs="Arial"/>
                <w:color w:val="auto"/>
                <w:spacing w:val="-3"/>
                <w:position w:val="1"/>
                <w:sz w:val="16"/>
                <w:szCs w:val="16"/>
              </w:rPr>
              <w:t>l</w:t>
            </w:r>
            <w:r w:rsidRPr="002D02DD">
              <w:rPr>
                <w:rFonts w:ascii="Arial" w:hAnsi="Arial" w:cs="Arial"/>
                <w:color w:val="auto"/>
                <w:position w:val="1"/>
                <w:sz w:val="16"/>
                <w:szCs w:val="16"/>
              </w:rPr>
              <w:t>e</w:t>
            </w:r>
            <w:r w:rsidRPr="002D02DD">
              <w:rPr>
                <w:rFonts w:ascii="Arial" w:hAnsi="Arial" w:cs="Arial"/>
                <w:color w:val="auto"/>
                <w:spacing w:val="1"/>
                <w:position w:val="1"/>
                <w:sz w:val="16"/>
                <w:szCs w:val="16"/>
              </w:rPr>
              <w:t xml:space="preserve"> o</w:t>
            </w:r>
            <w:r w:rsidRPr="002D02DD">
              <w:rPr>
                <w:rFonts w:ascii="Arial" w:hAnsi="Arial" w:cs="Arial"/>
                <w:color w:val="auto"/>
                <w:spacing w:val="-1"/>
                <w:position w:val="1"/>
                <w:sz w:val="16"/>
                <w:szCs w:val="16"/>
              </w:rPr>
              <w:t>p</w:t>
            </w:r>
            <w:r w:rsidRPr="002D02DD">
              <w:rPr>
                <w:rFonts w:ascii="Arial" w:hAnsi="Arial" w:cs="Arial"/>
                <w:color w:val="auto"/>
                <w:spacing w:val="-3"/>
                <w:position w:val="1"/>
                <w:sz w:val="16"/>
                <w:szCs w:val="16"/>
              </w:rPr>
              <w:t>p</w:t>
            </w:r>
            <w:r w:rsidRPr="002D02DD">
              <w:rPr>
                <w:rFonts w:ascii="Arial" w:hAnsi="Arial" w:cs="Arial"/>
                <w:color w:val="auto"/>
                <w:spacing w:val="1"/>
                <w:position w:val="1"/>
                <w:sz w:val="16"/>
                <w:szCs w:val="16"/>
              </w:rPr>
              <w:t>o</w:t>
            </w:r>
            <w:r w:rsidRPr="002D02DD">
              <w:rPr>
                <w:rFonts w:ascii="Arial" w:hAnsi="Arial" w:cs="Arial"/>
                <w:color w:val="auto"/>
                <w:position w:val="1"/>
                <w:sz w:val="16"/>
                <w:szCs w:val="16"/>
              </w:rPr>
              <w:t>rtu</w:t>
            </w:r>
            <w:r w:rsidRPr="002D02DD">
              <w:rPr>
                <w:rFonts w:ascii="Arial" w:hAnsi="Arial" w:cs="Arial"/>
                <w:color w:val="auto"/>
                <w:spacing w:val="-1"/>
                <w:position w:val="1"/>
                <w:sz w:val="16"/>
                <w:szCs w:val="16"/>
              </w:rPr>
              <w:t>n</w:t>
            </w:r>
            <w:r w:rsidRPr="002D02DD">
              <w:rPr>
                <w:rFonts w:ascii="Arial" w:hAnsi="Arial" w:cs="Arial"/>
                <w:color w:val="auto"/>
                <w:position w:val="1"/>
                <w:sz w:val="16"/>
                <w:szCs w:val="16"/>
              </w:rPr>
              <w:t>ità del</w:t>
            </w:r>
            <w:r w:rsidRPr="002D02DD">
              <w:rPr>
                <w:rFonts w:ascii="Arial" w:hAnsi="Arial" w:cs="Arial"/>
                <w:color w:val="auto"/>
                <w:sz w:val="16"/>
                <w:szCs w:val="16"/>
              </w:rPr>
              <w:t xml:space="preserve"> </w:t>
            </w:r>
            <w:r w:rsidRPr="002D02DD">
              <w:rPr>
                <w:rFonts w:ascii="Arial" w:hAnsi="Arial" w:cs="Arial"/>
                <w:color w:val="auto"/>
                <w:spacing w:val="-1"/>
                <w:sz w:val="16"/>
                <w:szCs w:val="16"/>
              </w:rPr>
              <w:t>p</w:t>
            </w:r>
            <w:r w:rsidRPr="002D02DD">
              <w:rPr>
                <w:rFonts w:ascii="Arial" w:hAnsi="Arial" w:cs="Arial"/>
                <w:color w:val="auto"/>
                <w:sz w:val="16"/>
                <w:szCs w:val="16"/>
              </w:rPr>
              <w:t>r</w:t>
            </w:r>
            <w:r w:rsidRPr="002D02DD">
              <w:rPr>
                <w:rFonts w:ascii="Arial" w:hAnsi="Arial" w:cs="Arial"/>
                <w:color w:val="auto"/>
                <w:spacing w:val="1"/>
                <w:sz w:val="16"/>
                <w:szCs w:val="16"/>
              </w:rPr>
              <w:t>o</w:t>
            </w:r>
            <w:r w:rsidRPr="002D02DD">
              <w:rPr>
                <w:rFonts w:ascii="Arial" w:hAnsi="Arial" w:cs="Arial"/>
                <w:color w:val="auto"/>
                <w:spacing w:val="-1"/>
                <w:sz w:val="16"/>
                <w:szCs w:val="16"/>
              </w:rPr>
              <w:t>p</w:t>
            </w:r>
            <w:r w:rsidRPr="002D02DD">
              <w:rPr>
                <w:rFonts w:ascii="Arial" w:hAnsi="Arial" w:cs="Arial"/>
                <w:color w:val="auto"/>
                <w:sz w:val="16"/>
                <w:szCs w:val="16"/>
              </w:rPr>
              <w:t>rio</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pacing w:val="-2"/>
                <w:sz w:val="16"/>
                <w:szCs w:val="16"/>
              </w:rPr>
              <w:t>t</w:t>
            </w:r>
            <w:r w:rsidRPr="002D02DD">
              <w:rPr>
                <w:rFonts w:ascii="Arial" w:hAnsi="Arial" w:cs="Arial"/>
                <w:color w:val="auto"/>
                <w:sz w:val="16"/>
                <w:szCs w:val="16"/>
              </w:rPr>
              <w:t>es</w:t>
            </w:r>
            <w:r w:rsidRPr="002D02DD">
              <w:rPr>
                <w:rFonts w:ascii="Arial" w:hAnsi="Arial" w:cs="Arial"/>
                <w:color w:val="auto"/>
                <w:spacing w:val="-1"/>
                <w:sz w:val="16"/>
                <w:szCs w:val="16"/>
              </w:rPr>
              <w:t>t</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l</w:t>
            </w:r>
            <w:r w:rsidRPr="002D02DD">
              <w:rPr>
                <w:rFonts w:ascii="Arial" w:hAnsi="Arial" w:cs="Arial"/>
                <w:color w:val="auto"/>
                <w:spacing w:val="-2"/>
                <w:sz w:val="16"/>
                <w:szCs w:val="16"/>
              </w:rPr>
              <w:t>a</w:t>
            </w:r>
            <w:r w:rsidRPr="002D02DD">
              <w:rPr>
                <w:rFonts w:ascii="Arial" w:hAnsi="Arial" w:cs="Arial"/>
                <w:color w:val="auto"/>
                <w:spacing w:val="1"/>
                <w:sz w:val="16"/>
                <w:szCs w:val="16"/>
              </w:rPr>
              <w:t>vo</w:t>
            </w:r>
            <w:r w:rsidRPr="002D02DD">
              <w:rPr>
                <w:rFonts w:ascii="Arial" w:hAnsi="Arial" w:cs="Arial"/>
                <w:color w:val="auto"/>
                <w:spacing w:val="-3"/>
                <w:sz w:val="16"/>
                <w:szCs w:val="16"/>
              </w:rPr>
              <w:t>r</w:t>
            </w:r>
            <w:r w:rsidRPr="002D02DD">
              <w:rPr>
                <w:rFonts w:ascii="Arial" w:hAnsi="Arial" w:cs="Arial"/>
                <w:color w:val="auto"/>
                <w:sz w:val="16"/>
                <w:szCs w:val="16"/>
              </w:rPr>
              <w:t>ati</w:t>
            </w:r>
            <w:r w:rsidRPr="002D02DD">
              <w:rPr>
                <w:rFonts w:ascii="Arial" w:hAnsi="Arial" w:cs="Arial"/>
                <w:color w:val="auto"/>
                <w:spacing w:val="-1"/>
                <w:sz w:val="16"/>
                <w:szCs w:val="16"/>
              </w:rPr>
              <w:t>vo</w:t>
            </w:r>
            <w:r w:rsidRPr="002D02DD">
              <w:rPr>
                <w:rFonts w:ascii="Arial" w:hAnsi="Arial" w:cs="Arial"/>
                <w:color w:val="auto"/>
                <w:sz w:val="16"/>
                <w:szCs w:val="16"/>
              </w:rPr>
              <w:t xml:space="preserve">, nella </w:t>
            </w:r>
            <w:r w:rsidRPr="002D02DD">
              <w:rPr>
                <w:rFonts w:ascii="Arial" w:hAnsi="Arial" w:cs="Arial"/>
                <w:color w:val="auto"/>
                <w:spacing w:val="-2"/>
                <w:sz w:val="16"/>
                <w:szCs w:val="16"/>
              </w:rPr>
              <w:t>l</w:t>
            </w:r>
            <w:r w:rsidRPr="002D02DD">
              <w:rPr>
                <w:rFonts w:ascii="Arial" w:hAnsi="Arial" w:cs="Arial"/>
                <w:color w:val="auto"/>
                <w:spacing w:val="1"/>
                <w:sz w:val="16"/>
                <w:szCs w:val="16"/>
              </w:rPr>
              <w:t>o</w:t>
            </w:r>
            <w:r w:rsidRPr="002D02DD">
              <w:rPr>
                <w:rFonts w:ascii="Arial" w:hAnsi="Arial" w:cs="Arial"/>
                <w:color w:val="auto"/>
                <w:sz w:val="16"/>
                <w:szCs w:val="16"/>
              </w:rPr>
              <w:t>ro</w:t>
            </w:r>
            <w:r w:rsidRPr="002D02DD">
              <w:rPr>
                <w:rFonts w:ascii="Arial" w:hAnsi="Arial" w:cs="Arial"/>
                <w:color w:val="auto"/>
                <w:spacing w:val="1"/>
                <w:sz w:val="16"/>
                <w:szCs w:val="16"/>
              </w:rPr>
              <w:t xml:space="preserve"> </w:t>
            </w:r>
            <w:r w:rsidRPr="002D02DD">
              <w:rPr>
                <w:rFonts w:ascii="Arial" w:hAnsi="Arial" w:cs="Arial"/>
                <w:color w:val="auto"/>
                <w:sz w:val="16"/>
                <w:szCs w:val="16"/>
              </w:rPr>
              <w:t>d</w:t>
            </w:r>
            <w:r w:rsidRPr="002D02DD">
              <w:rPr>
                <w:rFonts w:ascii="Arial" w:hAnsi="Arial" w:cs="Arial"/>
                <w:color w:val="auto"/>
                <w:spacing w:val="-3"/>
                <w:sz w:val="16"/>
                <w:szCs w:val="16"/>
              </w:rPr>
              <w:t>i</w:t>
            </w:r>
            <w:r w:rsidRPr="002D02DD">
              <w:rPr>
                <w:rFonts w:ascii="Arial" w:hAnsi="Arial" w:cs="Arial"/>
                <w:color w:val="auto"/>
                <w:spacing w:val="1"/>
                <w:sz w:val="16"/>
                <w:szCs w:val="16"/>
              </w:rPr>
              <w:t>m</w:t>
            </w:r>
            <w:r w:rsidRPr="002D02DD">
              <w:rPr>
                <w:rFonts w:ascii="Arial" w:hAnsi="Arial" w:cs="Arial"/>
                <w:color w:val="auto"/>
                <w:sz w:val="16"/>
                <w:szCs w:val="16"/>
              </w:rPr>
              <w:t>ens</w:t>
            </w:r>
            <w:r w:rsidRPr="002D02DD">
              <w:rPr>
                <w:rFonts w:ascii="Arial" w:hAnsi="Arial" w:cs="Arial"/>
                <w:color w:val="auto"/>
                <w:spacing w:val="-3"/>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2"/>
                <w:sz w:val="16"/>
                <w:szCs w:val="16"/>
              </w:rPr>
              <w:t xml:space="preserve"> </w:t>
            </w:r>
            <w:r w:rsidRPr="002D02DD">
              <w:rPr>
                <w:rFonts w:ascii="Arial" w:hAnsi="Arial" w:cs="Arial"/>
                <w:color w:val="auto"/>
                <w:spacing w:val="-1"/>
                <w:sz w:val="16"/>
                <w:szCs w:val="16"/>
              </w:rPr>
              <w:t>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w:t>
            </w:r>
            <w:r w:rsidRPr="002D02DD">
              <w:rPr>
                <w:rFonts w:ascii="Arial" w:hAnsi="Arial" w:cs="Arial"/>
                <w:color w:val="auto"/>
                <w:sz w:val="16"/>
                <w:szCs w:val="16"/>
              </w:rPr>
              <w:t>ti</w:t>
            </w:r>
            <w:r w:rsidRPr="002D02DD">
              <w:rPr>
                <w:rFonts w:ascii="Arial" w:hAnsi="Arial" w:cs="Arial"/>
                <w:color w:val="auto"/>
                <w:spacing w:val="1"/>
                <w:sz w:val="16"/>
                <w:szCs w:val="16"/>
              </w:rPr>
              <w:t>v</w:t>
            </w:r>
            <w:r w:rsidRPr="002D02DD">
              <w:rPr>
                <w:rFonts w:ascii="Arial" w:hAnsi="Arial" w:cs="Arial"/>
                <w:color w:val="auto"/>
                <w:sz w:val="16"/>
                <w:szCs w:val="16"/>
              </w:rPr>
              <w:t>a e</w:t>
            </w:r>
            <w:r w:rsidRPr="002D02DD">
              <w:rPr>
                <w:rFonts w:ascii="Arial" w:hAnsi="Arial" w:cs="Arial"/>
                <w:color w:val="auto"/>
                <w:spacing w:val="-1"/>
                <w:sz w:val="16"/>
                <w:szCs w:val="16"/>
              </w:rPr>
              <w:t xml:space="preserve"> </w:t>
            </w:r>
            <w:r w:rsidRPr="002D02DD">
              <w:rPr>
                <w:rFonts w:ascii="Arial" w:hAnsi="Arial" w:cs="Arial"/>
                <w:color w:val="auto"/>
                <w:sz w:val="16"/>
                <w:szCs w:val="16"/>
              </w:rPr>
              <w:t>in ra</w:t>
            </w:r>
            <w:r w:rsidRPr="002D02DD">
              <w:rPr>
                <w:rFonts w:ascii="Arial" w:hAnsi="Arial" w:cs="Arial"/>
                <w:color w:val="auto"/>
                <w:spacing w:val="-1"/>
                <w:sz w:val="16"/>
                <w:szCs w:val="16"/>
              </w:rPr>
              <w:t>pp</w:t>
            </w:r>
            <w:r w:rsidRPr="002D02DD">
              <w:rPr>
                <w:rFonts w:ascii="Arial" w:hAnsi="Arial" w:cs="Arial"/>
                <w:color w:val="auto"/>
                <w:spacing w:val="1"/>
                <w:sz w:val="16"/>
                <w:szCs w:val="16"/>
              </w:rPr>
              <w:t>o</w:t>
            </w:r>
            <w:r w:rsidRPr="002D02DD">
              <w:rPr>
                <w:rFonts w:ascii="Arial" w:hAnsi="Arial" w:cs="Arial"/>
                <w:color w:val="auto"/>
                <w:spacing w:val="-3"/>
                <w:sz w:val="16"/>
                <w:szCs w:val="16"/>
              </w:rPr>
              <w:t>r</w:t>
            </w:r>
            <w:r w:rsidRPr="002D02DD">
              <w:rPr>
                <w:rFonts w:ascii="Arial" w:hAnsi="Arial" w:cs="Arial"/>
                <w:color w:val="auto"/>
                <w:sz w:val="16"/>
                <w:szCs w:val="16"/>
              </w:rPr>
              <w:t>to al</w:t>
            </w:r>
            <w:r w:rsidRPr="002D02DD">
              <w:rPr>
                <w:rFonts w:ascii="Arial" w:hAnsi="Arial" w:cs="Arial"/>
                <w:color w:val="auto"/>
                <w:spacing w:val="-1"/>
                <w:sz w:val="16"/>
                <w:szCs w:val="16"/>
              </w:rPr>
              <w:t>l</w:t>
            </w:r>
            <w:r w:rsidRPr="002D02DD">
              <w:rPr>
                <w:rFonts w:ascii="Arial" w:hAnsi="Arial" w:cs="Arial"/>
                <w:color w:val="auto"/>
                <w:sz w:val="16"/>
                <w:szCs w:val="16"/>
              </w:rPr>
              <w:t>a sfera dei d</w:t>
            </w:r>
            <w:r w:rsidRPr="002D02DD">
              <w:rPr>
                <w:rFonts w:ascii="Arial" w:hAnsi="Arial" w:cs="Arial"/>
                <w:color w:val="auto"/>
                <w:spacing w:val="-1"/>
                <w:sz w:val="16"/>
                <w:szCs w:val="16"/>
              </w:rPr>
              <w:t>i</w:t>
            </w:r>
            <w:r w:rsidRPr="002D02DD">
              <w:rPr>
                <w:rFonts w:ascii="Arial" w:hAnsi="Arial" w:cs="Arial"/>
                <w:color w:val="auto"/>
                <w:sz w:val="16"/>
                <w:szCs w:val="16"/>
              </w:rPr>
              <w:t>r</w:t>
            </w:r>
            <w:r w:rsidRPr="002D02DD">
              <w:rPr>
                <w:rFonts w:ascii="Arial" w:hAnsi="Arial" w:cs="Arial"/>
                <w:color w:val="auto"/>
                <w:spacing w:val="-3"/>
                <w:sz w:val="16"/>
                <w:szCs w:val="16"/>
              </w:rPr>
              <w:t>i</w:t>
            </w:r>
            <w:r w:rsidRPr="002D02DD">
              <w:rPr>
                <w:rFonts w:ascii="Arial" w:hAnsi="Arial" w:cs="Arial"/>
                <w:color w:val="auto"/>
                <w:sz w:val="16"/>
                <w:szCs w:val="16"/>
              </w:rPr>
              <w:t>t</w:t>
            </w:r>
            <w:r w:rsidRPr="002D02DD">
              <w:rPr>
                <w:rFonts w:ascii="Arial" w:hAnsi="Arial" w:cs="Arial"/>
                <w:color w:val="auto"/>
                <w:spacing w:val="1"/>
                <w:sz w:val="16"/>
                <w:szCs w:val="16"/>
              </w:rPr>
              <w:t>t</w:t>
            </w:r>
            <w:r w:rsidRPr="002D02DD">
              <w:rPr>
                <w:rFonts w:ascii="Arial" w:hAnsi="Arial" w:cs="Arial"/>
                <w:color w:val="auto"/>
                <w:sz w:val="16"/>
                <w:szCs w:val="16"/>
              </w:rPr>
              <w:t>i, dei</w:t>
            </w:r>
            <w:r w:rsidRPr="002D02DD">
              <w:rPr>
                <w:rFonts w:ascii="Arial" w:hAnsi="Arial" w:cs="Arial"/>
                <w:color w:val="auto"/>
                <w:spacing w:val="-3"/>
                <w:sz w:val="16"/>
                <w:szCs w:val="16"/>
              </w:rPr>
              <w:t xml:space="preserve"> </w:t>
            </w:r>
            <w:r w:rsidRPr="002D02DD">
              <w:rPr>
                <w:rFonts w:ascii="Arial" w:hAnsi="Arial" w:cs="Arial"/>
                <w:color w:val="auto"/>
                <w:sz w:val="16"/>
                <w:szCs w:val="16"/>
              </w:rPr>
              <w:t>biso</w:t>
            </w:r>
            <w:r w:rsidRPr="002D02DD">
              <w:rPr>
                <w:rFonts w:ascii="Arial" w:hAnsi="Arial" w:cs="Arial"/>
                <w:color w:val="auto"/>
                <w:spacing w:val="-1"/>
                <w:sz w:val="16"/>
                <w:szCs w:val="16"/>
              </w:rPr>
              <w:t>gn</w:t>
            </w:r>
            <w:r w:rsidRPr="002D02DD">
              <w:rPr>
                <w:rFonts w:ascii="Arial" w:hAnsi="Arial" w:cs="Arial"/>
                <w:color w:val="auto"/>
                <w:sz w:val="16"/>
                <w:szCs w:val="16"/>
              </w:rPr>
              <w:t>i</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 xml:space="preserve">ei </w:t>
            </w:r>
            <w:r w:rsidRPr="002D02DD">
              <w:rPr>
                <w:rFonts w:ascii="Arial" w:hAnsi="Arial" w:cs="Arial"/>
                <w:color w:val="auto"/>
                <w:spacing w:val="-3"/>
                <w:sz w:val="16"/>
                <w:szCs w:val="16"/>
              </w:rPr>
              <w:t>d</w:t>
            </w:r>
            <w:r w:rsidRPr="002D02DD">
              <w:rPr>
                <w:rFonts w:ascii="Arial" w:hAnsi="Arial" w:cs="Arial"/>
                <w:color w:val="auto"/>
                <w:spacing w:val="1"/>
                <w:sz w:val="16"/>
                <w:szCs w:val="16"/>
              </w:rPr>
              <w:t>o</w:t>
            </w:r>
            <w:r w:rsidRPr="002D02DD">
              <w:rPr>
                <w:rFonts w:ascii="Arial" w:hAnsi="Arial" w:cs="Arial"/>
                <w:color w:val="auto"/>
                <w:spacing w:val="-1"/>
                <w:sz w:val="16"/>
                <w:szCs w:val="16"/>
              </w:rPr>
              <w:t>v</w:t>
            </w:r>
            <w:r w:rsidRPr="002D02DD">
              <w:rPr>
                <w:rFonts w:ascii="Arial" w:hAnsi="Arial" w:cs="Arial"/>
                <w:color w:val="auto"/>
                <w:sz w:val="16"/>
                <w:szCs w:val="16"/>
              </w:rPr>
              <w:t>eri</w:t>
            </w:r>
          </w:p>
          <w:p w14:paraId="30E42BA8" w14:textId="77777777" w:rsidR="002D02DD" w:rsidRPr="002D02DD" w:rsidRDefault="002D02DD" w:rsidP="002D02DD">
            <w:pPr>
              <w:widowControl w:val="0"/>
              <w:autoSpaceDE w:val="0"/>
              <w:autoSpaceDN w:val="0"/>
              <w:adjustRightInd w:val="0"/>
              <w:spacing w:before="0" w:after="0" w:line="240" w:lineRule="auto"/>
              <w:rPr>
                <w:rFonts w:ascii="Arial" w:hAnsi="Arial" w:cs="Arial"/>
                <w:color w:val="auto"/>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3C6B9743"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nd</w:t>
            </w:r>
            <w:r w:rsidRPr="002D02DD">
              <w:rPr>
                <w:rFonts w:ascii="Arial" w:hAnsi="Arial" w:cs="Arial"/>
                <w:color w:val="auto"/>
                <w:sz w:val="16"/>
                <w:szCs w:val="16"/>
              </w:rPr>
              <w:t>ivid</w:t>
            </w:r>
            <w:r w:rsidRPr="002D02DD">
              <w:rPr>
                <w:rFonts w:ascii="Arial" w:hAnsi="Arial" w:cs="Arial"/>
                <w:color w:val="auto"/>
                <w:spacing w:val="-1"/>
                <w:sz w:val="16"/>
                <w:szCs w:val="16"/>
              </w:rPr>
              <w:t>u</w:t>
            </w:r>
            <w:r w:rsidRPr="002D02DD">
              <w:rPr>
                <w:rFonts w:ascii="Arial" w:hAnsi="Arial" w:cs="Arial"/>
                <w:color w:val="auto"/>
                <w:sz w:val="16"/>
                <w:szCs w:val="16"/>
              </w:rPr>
              <w:t>are, s</w:t>
            </w:r>
            <w:r w:rsidRPr="002D02DD">
              <w:rPr>
                <w:rFonts w:ascii="Arial" w:hAnsi="Arial" w:cs="Arial"/>
                <w:color w:val="auto"/>
                <w:spacing w:val="1"/>
                <w:sz w:val="16"/>
                <w:szCs w:val="16"/>
              </w:rPr>
              <w:t>e</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nd</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le</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oo</w:t>
            </w:r>
            <w:r w:rsidRPr="002D02DD">
              <w:rPr>
                <w:rFonts w:ascii="Arial" w:hAnsi="Arial" w:cs="Arial"/>
                <w:color w:val="auto"/>
                <w:sz w:val="16"/>
                <w:szCs w:val="16"/>
              </w:rPr>
              <w:t>r</w:t>
            </w:r>
            <w:r w:rsidRPr="002D02DD">
              <w:rPr>
                <w:rFonts w:ascii="Arial" w:hAnsi="Arial" w:cs="Arial"/>
                <w:color w:val="auto"/>
                <w:spacing w:val="-1"/>
                <w:sz w:val="16"/>
                <w:szCs w:val="16"/>
              </w:rPr>
              <w:t>d</w:t>
            </w:r>
            <w:r w:rsidRPr="002D02DD">
              <w:rPr>
                <w:rFonts w:ascii="Arial" w:hAnsi="Arial" w:cs="Arial"/>
                <w:color w:val="auto"/>
                <w:sz w:val="16"/>
                <w:szCs w:val="16"/>
              </w:rPr>
              <w:t>i</w:t>
            </w:r>
            <w:r w:rsidRPr="002D02DD">
              <w:rPr>
                <w:rFonts w:ascii="Arial" w:hAnsi="Arial" w:cs="Arial"/>
                <w:color w:val="auto"/>
                <w:spacing w:val="-1"/>
                <w:sz w:val="16"/>
                <w:szCs w:val="16"/>
              </w:rPr>
              <w:t>n</w:t>
            </w:r>
            <w:r w:rsidRPr="002D02DD">
              <w:rPr>
                <w:rFonts w:ascii="Arial" w:hAnsi="Arial" w:cs="Arial"/>
                <w:color w:val="auto"/>
                <w:sz w:val="16"/>
                <w:szCs w:val="16"/>
              </w:rPr>
              <w:t>ate sp</w:t>
            </w:r>
            <w:r w:rsidRPr="002D02DD">
              <w:rPr>
                <w:rFonts w:ascii="Arial" w:hAnsi="Arial" w:cs="Arial"/>
                <w:color w:val="auto"/>
                <w:spacing w:val="-1"/>
                <w:sz w:val="16"/>
                <w:szCs w:val="16"/>
              </w:rPr>
              <w:t>az</w:t>
            </w:r>
            <w:r w:rsidRPr="002D02DD">
              <w:rPr>
                <w:rFonts w:ascii="Arial" w:hAnsi="Arial" w:cs="Arial"/>
                <w:color w:val="auto"/>
                <w:sz w:val="16"/>
                <w:szCs w:val="16"/>
              </w:rPr>
              <w:t>i</w:t>
            </w:r>
            <w:r w:rsidRPr="002D02DD">
              <w:rPr>
                <w:rFonts w:ascii="Arial" w:hAnsi="Arial" w:cs="Arial"/>
                <w:color w:val="auto"/>
                <w:spacing w:val="2"/>
                <w:sz w:val="16"/>
                <w:szCs w:val="16"/>
              </w:rPr>
              <w:t>o</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pacing w:val="1"/>
                <w:sz w:val="16"/>
                <w:szCs w:val="16"/>
              </w:rPr>
              <w:t>m</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z w:val="16"/>
                <w:szCs w:val="16"/>
              </w:rPr>
              <w:t>ra</w:t>
            </w:r>
            <w:r w:rsidRPr="002D02DD">
              <w:rPr>
                <w:rFonts w:ascii="Arial" w:hAnsi="Arial" w:cs="Arial"/>
                <w:color w:val="auto"/>
                <w:spacing w:val="-1"/>
                <w:sz w:val="16"/>
                <w:szCs w:val="16"/>
              </w:rPr>
              <w:t>l</w:t>
            </w:r>
            <w:r w:rsidRPr="002D02DD">
              <w:rPr>
                <w:rFonts w:ascii="Arial" w:hAnsi="Arial" w:cs="Arial"/>
                <w:color w:val="auto"/>
                <w:spacing w:val="-3"/>
                <w:sz w:val="16"/>
                <w:szCs w:val="16"/>
              </w:rPr>
              <w:t>i</w:t>
            </w:r>
            <w:r w:rsidRPr="002D02DD">
              <w:rPr>
                <w:rFonts w:ascii="Arial" w:hAnsi="Arial" w:cs="Arial"/>
                <w:color w:val="auto"/>
                <w:sz w:val="16"/>
                <w:szCs w:val="16"/>
              </w:rPr>
              <w:t>,</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g</w:t>
            </w:r>
            <w:r w:rsidRPr="002D02DD">
              <w:rPr>
                <w:rFonts w:ascii="Arial" w:hAnsi="Arial" w:cs="Arial"/>
                <w:color w:val="auto"/>
                <w:sz w:val="16"/>
                <w:szCs w:val="16"/>
              </w:rPr>
              <w:t xml:space="preserve">li </w:t>
            </w:r>
            <w:r w:rsidRPr="002D02DD">
              <w:rPr>
                <w:rFonts w:ascii="Arial" w:hAnsi="Arial" w:cs="Arial"/>
                <w:color w:val="auto"/>
                <w:spacing w:val="-1"/>
                <w:sz w:val="16"/>
                <w:szCs w:val="16"/>
              </w:rPr>
              <w:t>e</w:t>
            </w:r>
            <w:r w:rsidRPr="002D02DD">
              <w:rPr>
                <w:rFonts w:ascii="Arial" w:hAnsi="Arial" w:cs="Arial"/>
                <w:color w:val="auto"/>
                <w:spacing w:val="1"/>
                <w:sz w:val="16"/>
                <w:szCs w:val="16"/>
              </w:rPr>
              <w:t>v</w:t>
            </w:r>
            <w:r w:rsidRPr="002D02DD">
              <w:rPr>
                <w:rFonts w:ascii="Arial" w:hAnsi="Arial" w:cs="Arial"/>
                <w:color w:val="auto"/>
                <w:sz w:val="16"/>
                <w:szCs w:val="16"/>
              </w:rPr>
              <w:t>enti</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i fen</w:t>
            </w:r>
            <w:r w:rsidRPr="002D02DD">
              <w:rPr>
                <w:rFonts w:ascii="Arial" w:hAnsi="Arial" w:cs="Arial"/>
                <w:color w:val="auto"/>
                <w:spacing w:val="-2"/>
                <w:sz w:val="16"/>
                <w:szCs w:val="16"/>
              </w:rPr>
              <w:t>o</w:t>
            </w:r>
            <w:r w:rsidRPr="002D02DD">
              <w:rPr>
                <w:rFonts w:ascii="Arial" w:hAnsi="Arial" w:cs="Arial"/>
                <w:color w:val="auto"/>
                <w:spacing w:val="1"/>
                <w:sz w:val="16"/>
                <w:szCs w:val="16"/>
              </w:rPr>
              <w:t>m</w:t>
            </w:r>
            <w:r w:rsidRPr="002D02DD">
              <w:rPr>
                <w:rFonts w:ascii="Arial" w:hAnsi="Arial" w:cs="Arial"/>
                <w:color w:val="auto"/>
                <w:sz w:val="16"/>
                <w:szCs w:val="16"/>
              </w:rPr>
              <w:t>eni pr</w:t>
            </w:r>
            <w:r w:rsidRPr="002D02DD">
              <w:rPr>
                <w:rFonts w:ascii="Arial" w:hAnsi="Arial" w:cs="Arial"/>
                <w:color w:val="auto"/>
                <w:spacing w:val="-1"/>
                <w:sz w:val="16"/>
                <w:szCs w:val="16"/>
              </w:rPr>
              <w:t>in</w:t>
            </w:r>
            <w:r w:rsidRPr="002D02DD">
              <w:rPr>
                <w:rFonts w:ascii="Arial" w:hAnsi="Arial" w:cs="Arial"/>
                <w:color w:val="auto"/>
                <w:sz w:val="16"/>
                <w:szCs w:val="16"/>
              </w:rPr>
              <w:t>ci</w:t>
            </w:r>
            <w:r w:rsidRPr="002D02DD">
              <w:rPr>
                <w:rFonts w:ascii="Arial" w:hAnsi="Arial" w:cs="Arial"/>
                <w:color w:val="auto"/>
                <w:spacing w:val="-1"/>
                <w:sz w:val="16"/>
                <w:szCs w:val="16"/>
              </w:rPr>
              <w:t>p</w:t>
            </w:r>
            <w:r w:rsidRPr="002D02DD">
              <w:rPr>
                <w:rFonts w:ascii="Arial" w:hAnsi="Arial" w:cs="Arial"/>
                <w:color w:val="auto"/>
                <w:sz w:val="16"/>
                <w:szCs w:val="16"/>
              </w:rPr>
              <w:t>ali</w:t>
            </w:r>
            <w:r>
              <w:rPr>
                <w:rFonts w:ascii="Arial" w:hAnsi="Arial" w:cs="Arial"/>
                <w:color w:val="auto"/>
                <w:sz w:val="16"/>
                <w:szCs w:val="16"/>
              </w:rPr>
              <w:t xml:space="preserve"> </w:t>
            </w:r>
            <w:r w:rsidRPr="002D02DD">
              <w:rPr>
                <w:rFonts w:ascii="Arial" w:hAnsi="Arial" w:cs="Arial"/>
                <w:color w:val="auto"/>
                <w:spacing w:val="-1"/>
                <w:sz w:val="16"/>
                <w:szCs w:val="16"/>
              </w:rPr>
              <w:t>n</w:t>
            </w:r>
            <w:r w:rsidRPr="002D02DD">
              <w:rPr>
                <w:rFonts w:ascii="Arial" w:hAnsi="Arial" w:cs="Arial"/>
                <w:color w:val="auto"/>
                <w:sz w:val="16"/>
                <w:szCs w:val="16"/>
              </w:rPr>
              <w:t>ell’e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uz</w:t>
            </w:r>
            <w:r w:rsidRPr="002D02DD">
              <w:rPr>
                <w:rFonts w:ascii="Arial" w:hAnsi="Arial" w:cs="Arial"/>
                <w:color w:val="auto"/>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2"/>
                <w:sz w:val="16"/>
                <w:szCs w:val="16"/>
              </w:rPr>
              <w:t xml:space="preserve"> </w:t>
            </w:r>
            <w:r w:rsidRPr="002D02DD">
              <w:rPr>
                <w:rFonts w:ascii="Arial" w:hAnsi="Arial" w:cs="Arial"/>
                <w:color w:val="auto"/>
                <w:sz w:val="16"/>
                <w:szCs w:val="16"/>
              </w:rPr>
              <w:t>dei p</w:t>
            </w:r>
            <w:r w:rsidRPr="002D02DD">
              <w:rPr>
                <w:rFonts w:ascii="Arial" w:hAnsi="Arial" w:cs="Arial"/>
                <w:color w:val="auto"/>
                <w:spacing w:val="-3"/>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ce</w:t>
            </w:r>
            <w:r w:rsidRPr="002D02DD">
              <w:rPr>
                <w:rFonts w:ascii="Arial" w:hAnsi="Arial" w:cs="Arial"/>
                <w:color w:val="auto"/>
                <w:spacing w:val="-2"/>
                <w:sz w:val="16"/>
                <w:szCs w:val="16"/>
              </w:rPr>
              <w:t>ss</w:t>
            </w:r>
            <w:r w:rsidRPr="002D02DD">
              <w:rPr>
                <w:rFonts w:ascii="Arial" w:hAnsi="Arial" w:cs="Arial"/>
                <w:color w:val="auto"/>
                <w:sz w:val="16"/>
                <w:szCs w:val="16"/>
              </w:rPr>
              <w:t>i di se</w:t>
            </w:r>
            <w:r w:rsidRPr="002D02DD">
              <w:rPr>
                <w:rFonts w:ascii="Arial" w:hAnsi="Arial" w:cs="Arial"/>
                <w:color w:val="auto"/>
                <w:spacing w:val="1"/>
                <w:sz w:val="16"/>
                <w:szCs w:val="16"/>
              </w:rPr>
              <w:t>t</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re</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el</w:t>
            </w:r>
            <w:r w:rsidRPr="002D02DD">
              <w:rPr>
                <w:rFonts w:ascii="Arial" w:hAnsi="Arial" w:cs="Arial"/>
                <w:color w:val="auto"/>
                <w:spacing w:val="-2"/>
                <w:sz w:val="16"/>
                <w:szCs w:val="16"/>
              </w:rPr>
              <w:t xml:space="preserve"> </w:t>
            </w:r>
            <w:r w:rsidRPr="002D02DD">
              <w:rPr>
                <w:rFonts w:ascii="Arial" w:hAnsi="Arial" w:cs="Arial"/>
                <w:color w:val="auto"/>
                <w:sz w:val="16"/>
                <w:szCs w:val="16"/>
              </w:rPr>
              <w:t>sis</w:t>
            </w:r>
            <w:r w:rsidRPr="002D02DD">
              <w:rPr>
                <w:rFonts w:ascii="Arial" w:hAnsi="Arial" w:cs="Arial"/>
                <w:color w:val="auto"/>
                <w:spacing w:val="-2"/>
                <w:sz w:val="16"/>
                <w:szCs w:val="16"/>
              </w:rPr>
              <w:t>t</w:t>
            </w:r>
            <w:r w:rsidRPr="002D02DD">
              <w:rPr>
                <w:rFonts w:ascii="Arial" w:hAnsi="Arial" w:cs="Arial"/>
                <w:color w:val="auto"/>
                <w:sz w:val="16"/>
                <w:szCs w:val="16"/>
              </w:rPr>
              <w:t>e</w:t>
            </w:r>
            <w:r w:rsidRPr="002D02DD">
              <w:rPr>
                <w:rFonts w:ascii="Arial" w:hAnsi="Arial" w:cs="Arial"/>
                <w:color w:val="auto"/>
                <w:spacing w:val="1"/>
                <w:sz w:val="16"/>
                <w:szCs w:val="16"/>
              </w:rPr>
              <w:t>m</w:t>
            </w:r>
            <w:r w:rsidRPr="002D02DD">
              <w:rPr>
                <w:rFonts w:ascii="Arial" w:hAnsi="Arial" w:cs="Arial"/>
                <w:color w:val="auto"/>
                <w:sz w:val="16"/>
                <w:szCs w:val="16"/>
              </w:rPr>
              <w:t>a</w:t>
            </w:r>
            <w:r w:rsidRPr="002D02DD">
              <w:rPr>
                <w:rFonts w:ascii="Arial" w:hAnsi="Arial" w:cs="Arial"/>
                <w:color w:val="auto"/>
                <w:spacing w:val="-2"/>
                <w:sz w:val="16"/>
                <w:szCs w:val="16"/>
              </w:rPr>
              <w:t xml:space="preserve"> </w:t>
            </w:r>
            <w:r w:rsidRPr="002D02DD">
              <w:rPr>
                <w:rFonts w:ascii="Arial" w:hAnsi="Arial" w:cs="Arial"/>
                <w:color w:val="auto"/>
                <w:sz w:val="16"/>
                <w:szCs w:val="16"/>
              </w:rPr>
              <w:t>soc</w:t>
            </w:r>
            <w:r w:rsidRPr="002D02DD">
              <w:rPr>
                <w:rFonts w:ascii="Arial" w:hAnsi="Arial" w:cs="Arial"/>
                <w:color w:val="auto"/>
                <w:spacing w:val="-1"/>
                <w:sz w:val="16"/>
                <w:szCs w:val="16"/>
              </w:rPr>
              <w:t>i</w:t>
            </w:r>
            <w:r w:rsidRPr="002D02DD">
              <w:rPr>
                <w:rFonts w:ascii="Arial" w:hAnsi="Arial" w:cs="Arial"/>
                <w:color w:val="auto"/>
                <w:spacing w:val="3"/>
                <w:sz w:val="16"/>
                <w:szCs w:val="16"/>
              </w:rPr>
              <w:t>o</w:t>
            </w:r>
            <w:r w:rsidRPr="002D02DD">
              <w:rPr>
                <w:rFonts w:ascii="Arial" w:hAnsi="Arial" w:cs="Arial"/>
                <w:color w:val="auto"/>
                <w:sz w:val="16"/>
                <w:szCs w:val="16"/>
              </w:rPr>
              <w:t>- ec</w:t>
            </w:r>
            <w:r w:rsidRPr="002D02DD">
              <w:rPr>
                <w:rFonts w:ascii="Arial" w:hAnsi="Arial" w:cs="Arial"/>
                <w:color w:val="auto"/>
                <w:spacing w:val="2"/>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w:t>
            </w:r>
            <w:r w:rsidRPr="002D02DD">
              <w:rPr>
                <w:rFonts w:ascii="Arial" w:hAnsi="Arial" w:cs="Arial"/>
                <w:color w:val="auto"/>
                <w:spacing w:val="1"/>
                <w:sz w:val="16"/>
                <w:szCs w:val="16"/>
              </w:rPr>
              <w:t>m</w:t>
            </w:r>
            <w:r w:rsidRPr="002D02DD">
              <w:rPr>
                <w:rFonts w:ascii="Arial" w:hAnsi="Arial" w:cs="Arial"/>
                <w:color w:val="auto"/>
                <w:sz w:val="16"/>
                <w:szCs w:val="16"/>
              </w:rPr>
              <w:t>ico</w:t>
            </w:r>
            <w:r w:rsidRPr="002D02DD">
              <w:rPr>
                <w:rFonts w:ascii="Arial" w:hAnsi="Arial" w:cs="Arial"/>
                <w:color w:val="auto"/>
                <w:spacing w:val="-1"/>
                <w:sz w:val="16"/>
                <w:szCs w:val="16"/>
              </w:rPr>
              <w:t xml:space="preserve"> </w:t>
            </w:r>
            <w:r w:rsidRPr="002D02DD">
              <w:rPr>
                <w:rFonts w:ascii="Arial" w:hAnsi="Arial" w:cs="Arial"/>
                <w:color w:val="auto"/>
                <w:sz w:val="16"/>
                <w:szCs w:val="16"/>
              </w:rPr>
              <w:t>di a</w:t>
            </w:r>
            <w:r w:rsidRPr="002D02DD">
              <w:rPr>
                <w:rFonts w:ascii="Arial" w:hAnsi="Arial" w:cs="Arial"/>
                <w:color w:val="auto"/>
                <w:spacing w:val="-1"/>
                <w:sz w:val="16"/>
                <w:szCs w:val="16"/>
              </w:rPr>
              <w:t>pp</w:t>
            </w:r>
            <w:r w:rsidRPr="002D02DD">
              <w:rPr>
                <w:rFonts w:ascii="Arial" w:hAnsi="Arial" w:cs="Arial"/>
                <w:color w:val="auto"/>
                <w:sz w:val="16"/>
                <w:szCs w:val="16"/>
              </w:rPr>
              <w:t>arte</w:t>
            </w:r>
            <w:r w:rsidRPr="002D02DD">
              <w:rPr>
                <w:rFonts w:ascii="Arial" w:hAnsi="Arial" w:cs="Arial"/>
                <w:color w:val="auto"/>
                <w:spacing w:val="-3"/>
                <w:sz w:val="16"/>
                <w:szCs w:val="16"/>
              </w:rPr>
              <w:t>n</w:t>
            </w:r>
            <w:r w:rsidRPr="002D02DD">
              <w:rPr>
                <w:rFonts w:ascii="Arial" w:hAnsi="Arial" w:cs="Arial"/>
                <w:color w:val="auto"/>
                <w:sz w:val="16"/>
                <w:szCs w:val="16"/>
              </w:rPr>
              <w:t>en</w:t>
            </w:r>
            <w:r w:rsidRPr="002D02DD">
              <w:rPr>
                <w:rFonts w:ascii="Arial" w:hAnsi="Arial" w:cs="Arial"/>
                <w:color w:val="auto"/>
                <w:spacing w:val="-1"/>
                <w:sz w:val="16"/>
                <w:szCs w:val="16"/>
              </w:rPr>
              <w:t>z</w:t>
            </w:r>
            <w:r w:rsidRPr="002D02DD">
              <w:rPr>
                <w:rFonts w:ascii="Arial" w:hAnsi="Arial" w:cs="Arial"/>
                <w:color w:val="auto"/>
                <w:sz w:val="16"/>
                <w:szCs w:val="16"/>
              </w:rPr>
              <w:t>a</w:t>
            </w:r>
          </w:p>
          <w:p w14:paraId="0696A6E8" w14:textId="77777777" w:rsidR="002D02DD" w:rsidRPr="002D02DD" w:rsidRDefault="002D02DD" w:rsidP="002D02DD">
            <w:pPr>
              <w:widowControl w:val="0"/>
              <w:autoSpaceDE w:val="0"/>
              <w:autoSpaceDN w:val="0"/>
              <w:adjustRightInd w:val="0"/>
              <w:spacing w:before="0" w:after="0" w:line="240" w:lineRule="auto"/>
              <w:ind w:left="439" w:right="-77"/>
              <w:rPr>
                <w:rFonts w:ascii="Arial" w:hAnsi="Arial" w:cs="Arial"/>
                <w:color w:val="auto"/>
                <w:sz w:val="16"/>
                <w:szCs w:val="16"/>
              </w:rPr>
            </w:pPr>
          </w:p>
          <w:p w14:paraId="5C8DC348"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d</w:t>
            </w:r>
            <w:r w:rsidRPr="002D02DD">
              <w:rPr>
                <w:rFonts w:ascii="Arial" w:hAnsi="Arial" w:cs="Arial"/>
                <w:color w:val="auto"/>
                <w:sz w:val="16"/>
                <w:szCs w:val="16"/>
              </w:rPr>
              <w:t>entificare</w:t>
            </w:r>
            <w:r w:rsidRPr="002D02DD">
              <w:rPr>
                <w:rFonts w:ascii="Arial" w:hAnsi="Arial" w:cs="Arial"/>
                <w:color w:val="auto"/>
                <w:spacing w:val="-1"/>
                <w:sz w:val="16"/>
                <w:szCs w:val="16"/>
              </w:rPr>
              <w:t xml:space="preserve"> </w:t>
            </w:r>
            <w:r w:rsidRPr="002D02DD">
              <w:rPr>
                <w:rFonts w:ascii="Arial" w:hAnsi="Arial" w:cs="Arial"/>
                <w:color w:val="auto"/>
                <w:sz w:val="16"/>
                <w:szCs w:val="16"/>
              </w:rPr>
              <w:t>ti</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pacing w:val="-3"/>
                <w:sz w:val="16"/>
                <w:szCs w:val="16"/>
              </w:rPr>
              <w:t>l</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ie e</w:t>
            </w:r>
            <w:r w:rsidRPr="002D02DD">
              <w:rPr>
                <w:rFonts w:ascii="Arial" w:hAnsi="Arial" w:cs="Arial"/>
                <w:color w:val="auto"/>
                <w:spacing w:val="-1"/>
                <w:sz w:val="16"/>
                <w:szCs w:val="16"/>
              </w:rPr>
              <w:t xml:space="preserve"> mod</w:t>
            </w:r>
            <w:r w:rsidRPr="002D02DD">
              <w:rPr>
                <w:rFonts w:ascii="Arial" w:hAnsi="Arial" w:cs="Arial"/>
                <w:color w:val="auto"/>
                <w:sz w:val="16"/>
                <w:szCs w:val="16"/>
              </w:rPr>
              <w:t xml:space="preserve">elli </w:t>
            </w:r>
            <w:r w:rsidRPr="002D02DD">
              <w:rPr>
                <w:rFonts w:ascii="Arial" w:hAnsi="Arial" w:cs="Arial"/>
                <w:color w:val="auto"/>
                <w:spacing w:val="1"/>
                <w:sz w:val="16"/>
                <w:szCs w:val="16"/>
              </w:rPr>
              <w:t>o</w:t>
            </w:r>
            <w:r w:rsidRPr="002D02DD">
              <w:rPr>
                <w:rFonts w:ascii="Arial" w:hAnsi="Arial" w:cs="Arial"/>
                <w:color w:val="auto"/>
                <w:sz w:val="16"/>
                <w:szCs w:val="16"/>
              </w:rPr>
              <w:t>r</w:t>
            </w:r>
            <w:r w:rsidRPr="002D02DD">
              <w:rPr>
                <w:rFonts w:ascii="Arial" w:hAnsi="Arial" w:cs="Arial"/>
                <w:color w:val="auto"/>
                <w:spacing w:val="-1"/>
                <w:sz w:val="16"/>
                <w:szCs w:val="16"/>
              </w:rPr>
              <w:t>g</w:t>
            </w:r>
            <w:r w:rsidRPr="002D02DD">
              <w:rPr>
                <w:rFonts w:ascii="Arial" w:hAnsi="Arial" w:cs="Arial"/>
                <w:color w:val="auto"/>
                <w:sz w:val="16"/>
                <w:szCs w:val="16"/>
              </w:rPr>
              <w:t>a</w:t>
            </w:r>
            <w:r w:rsidRPr="002D02DD">
              <w:rPr>
                <w:rFonts w:ascii="Arial" w:hAnsi="Arial" w:cs="Arial"/>
                <w:color w:val="auto"/>
                <w:spacing w:val="-1"/>
                <w:sz w:val="16"/>
                <w:szCs w:val="16"/>
              </w:rPr>
              <w:t>n</w:t>
            </w:r>
            <w:r w:rsidRPr="002D02DD">
              <w:rPr>
                <w:rFonts w:ascii="Arial" w:hAnsi="Arial" w:cs="Arial"/>
                <w:color w:val="auto"/>
                <w:sz w:val="16"/>
                <w:szCs w:val="16"/>
              </w:rPr>
              <w:t>i</w:t>
            </w:r>
            <w:r w:rsidRPr="002D02DD">
              <w:rPr>
                <w:rFonts w:ascii="Arial" w:hAnsi="Arial" w:cs="Arial"/>
                <w:color w:val="auto"/>
                <w:spacing w:val="-1"/>
                <w:sz w:val="16"/>
                <w:szCs w:val="16"/>
              </w:rPr>
              <w:t>zz</w:t>
            </w:r>
            <w:r w:rsidRPr="002D02DD">
              <w:rPr>
                <w:rFonts w:ascii="Arial" w:hAnsi="Arial" w:cs="Arial"/>
                <w:color w:val="auto"/>
                <w:sz w:val="16"/>
                <w:szCs w:val="16"/>
              </w:rPr>
              <w:t>ati</w:t>
            </w:r>
            <w:r w:rsidRPr="002D02DD">
              <w:rPr>
                <w:rFonts w:ascii="Arial" w:hAnsi="Arial" w:cs="Arial"/>
                <w:color w:val="auto"/>
                <w:spacing w:val="1"/>
                <w:sz w:val="16"/>
                <w:szCs w:val="16"/>
              </w:rPr>
              <w:t>v</w:t>
            </w:r>
            <w:r w:rsidRPr="002D02DD">
              <w:rPr>
                <w:rFonts w:ascii="Arial" w:hAnsi="Arial" w:cs="Arial"/>
                <w:color w:val="auto"/>
                <w:sz w:val="16"/>
                <w:szCs w:val="16"/>
              </w:rPr>
              <w:t>i del</w:t>
            </w:r>
            <w:r w:rsidRPr="002D02DD">
              <w:rPr>
                <w:rFonts w:ascii="Arial" w:hAnsi="Arial" w:cs="Arial"/>
                <w:color w:val="auto"/>
                <w:spacing w:val="-3"/>
                <w:sz w:val="16"/>
                <w:szCs w:val="16"/>
              </w:rPr>
              <w:t xml:space="preserve"> </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z w:val="16"/>
                <w:szCs w:val="16"/>
              </w:rPr>
              <w:t>s</w:t>
            </w:r>
            <w:r w:rsidRPr="002D02DD">
              <w:rPr>
                <w:rFonts w:ascii="Arial" w:hAnsi="Arial" w:cs="Arial"/>
                <w:color w:val="auto"/>
                <w:spacing w:val="-2"/>
                <w:sz w:val="16"/>
                <w:szCs w:val="16"/>
              </w:rPr>
              <w:t>t</w:t>
            </w:r>
            <w:r w:rsidRPr="002D02DD">
              <w:rPr>
                <w:rFonts w:ascii="Arial" w:hAnsi="Arial" w:cs="Arial"/>
                <w:color w:val="auto"/>
                <w:sz w:val="16"/>
                <w:szCs w:val="16"/>
              </w:rPr>
              <w:t>o a</w:t>
            </w:r>
            <w:r w:rsidRPr="002D02DD">
              <w:rPr>
                <w:rFonts w:ascii="Arial" w:hAnsi="Arial" w:cs="Arial"/>
                <w:color w:val="auto"/>
                <w:spacing w:val="-1"/>
                <w:sz w:val="16"/>
                <w:szCs w:val="16"/>
              </w:rPr>
              <w:t>z</w:t>
            </w:r>
            <w:r w:rsidRPr="002D02DD">
              <w:rPr>
                <w:rFonts w:ascii="Arial" w:hAnsi="Arial" w:cs="Arial"/>
                <w:color w:val="auto"/>
                <w:sz w:val="16"/>
                <w:szCs w:val="16"/>
              </w:rPr>
              <w:t>ie</w:t>
            </w:r>
            <w:r w:rsidRPr="002D02DD">
              <w:rPr>
                <w:rFonts w:ascii="Arial" w:hAnsi="Arial" w:cs="Arial"/>
                <w:color w:val="auto"/>
                <w:spacing w:val="-1"/>
                <w:sz w:val="16"/>
                <w:szCs w:val="16"/>
              </w:rPr>
              <w:t>nd</w:t>
            </w:r>
            <w:r w:rsidRPr="002D02DD">
              <w:rPr>
                <w:rFonts w:ascii="Arial" w:hAnsi="Arial" w:cs="Arial"/>
                <w:color w:val="auto"/>
                <w:sz w:val="16"/>
                <w:szCs w:val="16"/>
              </w:rPr>
              <w:t>ale di s</w:t>
            </w:r>
            <w:r w:rsidRPr="002D02DD">
              <w:rPr>
                <w:rFonts w:ascii="Arial" w:hAnsi="Arial" w:cs="Arial"/>
                <w:color w:val="auto"/>
                <w:spacing w:val="-1"/>
                <w:sz w:val="16"/>
                <w:szCs w:val="16"/>
              </w:rPr>
              <w:t>e</w:t>
            </w:r>
            <w:r w:rsidRPr="002D02DD">
              <w:rPr>
                <w:rFonts w:ascii="Arial" w:hAnsi="Arial" w:cs="Arial"/>
                <w:color w:val="auto"/>
                <w:sz w:val="16"/>
                <w:szCs w:val="16"/>
              </w:rPr>
              <w:t>t</w:t>
            </w:r>
            <w:r w:rsidRPr="002D02DD">
              <w:rPr>
                <w:rFonts w:ascii="Arial" w:hAnsi="Arial" w:cs="Arial"/>
                <w:color w:val="auto"/>
                <w:spacing w:val="1"/>
                <w:sz w:val="16"/>
                <w:szCs w:val="16"/>
              </w:rPr>
              <w:t>to</w:t>
            </w:r>
            <w:r w:rsidRPr="002D02DD">
              <w:rPr>
                <w:rFonts w:ascii="Arial" w:hAnsi="Arial" w:cs="Arial"/>
                <w:color w:val="auto"/>
                <w:spacing w:val="-3"/>
                <w:sz w:val="16"/>
                <w:szCs w:val="16"/>
              </w:rPr>
              <w:t>r</w:t>
            </w:r>
            <w:r w:rsidRPr="002D02DD">
              <w:rPr>
                <w:rFonts w:ascii="Arial" w:hAnsi="Arial" w:cs="Arial"/>
                <w:color w:val="auto"/>
                <w:sz w:val="16"/>
                <w:szCs w:val="16"/>
              </w:rPr>
              <w:t>e</w:t>
            </w:r>
          </w:p>
          <w:p w14:paraId="4589996B"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d</w:t>
            </w:r>
            <w:r w:rsidRPr="002D02DD">
              <w:rPr>
                <w:rFonts w:ascii="Arial" w:hAnsi="Arial" w:cs="Arial"/>
                <w:color w:val="auto"/>
                <w:sz w:val="16"/>
                <w:szCs w:val="16"/>
              </w:rPr>
              <w:t>entificare</w:t>
            </w:r>
            <w:r w:rsidRPr="002D02DD">
              <w:rPr>
                <w:rFonts w:ascii="Arial" w:hAnsi="Arial" w:cs="Arial"/>
                <w:color w:val="auto"/>
                <w:spacing w:val="1"/>
                <w:sz w:val="16"/>
                <w:szCs w:val="16"/>
              </w:rPr>
              <w:t xml:space="preserve"> </w:t>
            </w:r>
            <w:r w:rsidRPr="002D02DD">
              <w:rPr>
                <w:rFonts w:ascii="Arial" w:hAnsi="Arial" w:cs="Arial"/>
                <w:color w:val="auto"/>
                <w:spacing w:val="-3"/>
                <w:sz w:val="16"/>
                <w:szCs w:val="16"/>
              </w:rPr>
              <w:t>l</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car</w:t>
            </w:r>
            <w:r w:rsidRPr="002D02DD">
              <w:rPr>
                <w:rFonts w:ascii="Arial" w:hAnsi="Arial" w:cs="Arial"/>
                <w:color w:val="auto"/>
                <w:spacing w:val="-3"/>
                <w:sz w:val="16"/>
                <w:szCs w:val="16"/>
              </w:rPr>
              <w:t>a</w:t>
            </w:r>
            <w:r w:rsidRPr="002D02DD">
              <w:rPr>
                <w:rFonts w:ascii="Arial" w:hAnsi="Arial" w:cs="Arial"/>
                <w:color w:val="auto"/>
                <w:sz w:val="16"/>
                <w:szCs w:val="16"/>
              </w:rPr>
              <w:t>t</w:t>
            </w:r>
            <w:r w:rsidRPr="002D02DD">
              <w:rPr>
                <w:rFonts w:ascii="Arial" w:hAnsi="Arial" w:cs="Arial"/>
                <w:color w:val="auto"/>
                <w:spacing w:val="1"/>
                <w:sz w:val="16"/>
                <w:szCs w:val="16"/>
              </w:rPr>
              <w:t>t</w:t>
            </w:r>
            <w:r w:rsidRPr="002D02DD">
              <w:rPr>
                <w:rFonts w:ascii="Arial" w:hAnsi="Arial" w:cs="Arial"/>
                <w:color w:val="auto"/>
                <w:sz w:val="16"/>
                <w:szCs w:val="16"/>
              </w:rPr>
              <w:t>eri</w:t>
            </w:r>
            <w:r w:rsidRPr="002D02DD">
              <w:rPr>
                <w:rFonts w:ascii="Arial" w:hAnsi="Arial" w:cs="Arial"/>
                <w:color w:val="auto"/>
                <w:spacing w:val="-2"/>
                <w:sz w:val="16"/>
                <w:szCs w:val="16"/>
              </w:rPr>
              <w:t>s</w:t>
            </w:r>
            <w:r w:rsidRPr="002D02DD">
              <w:rPr>
                <w:rFonts w:ascii="Arial" w:hAnsi="Arial" w:cs="Arial"/>
                <w:color w:val="auto"/>
                <w:sz w:val="16"/>
                <w:szCs w:val="16"/>
              </w:rPr>
              <w:t>ti</w:t>
            </w:r>
            <w:r w:rsidRPr="002D02DD">
              <w:rPr>
                <w:rFonts w:ascii="Arial" w:hAnsi="Arial" w:cs="Arial"/>
                <w:color w:val="auto"/>
                <w:spacing w:val="-2"/>
                <w:sz w:val="16"/>
                <w:szCs w:val="16"/>
              </w:rPr>
              <w:t>c</w:t>
            </w:r>
            <w:r w:rsidRPr="002D02DD">
              <w:rPr>
                <w:rFonts w:ascii="Arial" w:hAnsi="Arial" w:cs="Arial"/>
                <w:color w:val="auto"/>
                <w:spacing w:val="-1"/>
                <w:sz w:val="16"/>
                <w:szCs w:val="16"/>
              </w:rPr>
              <w:t>h</w:t>
            </w:r>
            <w:r w:rsidRPr="002D02DD">
              <w:rPr>
                <w:rFonts w:ascii="Arial" w:hAnsi="Arial" w:cs="Arial"/>
                <w:color w:val="auto"/>
                <w:sz w:val="16"/>
                <w:szCs w:val="16"/>
              </w:rPr>
              <w:t>e ess</w:t>
            </w:r>
            <w:r w:rsidRPr="002D02DD">
              <w:rPr>
                <w:rFonts w:ascii="Arial" w:hAnsi="Arial" w:cs="Arial"/>
                <w:color w:val="auto"/>
                <w:spacing w:val="1"/>
                <w:sz w:val="16"/>
                <w:szCs w:val="16"/>
              </w:rPr>
              <w:t>e</w:t>
            </w:r>
            <w:r w:rsidRPr="002D02DD">
              <w:rPr>
                <w:rFonts w:ascii="Arial" w:hAnsi="Arial" w:cs="Arial"/>
                <w:color w:val="auto"/>
                <w:spacing w:val="-1"/>
                <w:sz w:val="16"/>
                <w:szCs w:val="16"/>
              </w:rPr>
              <w:t>nz</w:t>
            </w:r>
            <w:r w:rsidRPr="002D02DD">
              <w:rPr>
                <w:rFonts w:ascii="Arial" w:hAnsi="Arial" w:cs="Arial"/>
                <w:color w:val="auto"/>
                <w:sz w:val="16"/>
                <w:szCs w:val="16"/>
              </w:rPr>
              <w:t>ia</w:t>
            </w:r>
            <w:r w:rsidRPr="002D02DD">
              <w:rPr>
                <w:rFonts w:ascii="Arial" w:hAnsi="Arial" w:cs="Arial"/>
                <w:color w:val="auto"/>
                <w:spacing w:val="-1"/>
                <w:sz w:val="16"/>
                <w:szCs w:val="16"/>
              </w:rPr>
              <w:t>l</w:t>
            </w:r>
            <w:r w:rsidRPr="002D02DD">
              <w:rPr>
                <w:rFonts w:ascii="Arial" w:hAnsi="Arial" w:cs="Arial"/>
                <w:color w:val="auto"/>
                <w:sz w:val="16"/>
                <w:szCs w:val="16"/>
              </w:rPr>
              <w:t>i di</w:t>
            </w:r>
            <w:r w:rsidRPr="002D02DD">
              <w:rPr>
                <w:rFonts w:ascii="Arial" w:hAnsi="Arial" w:cs="Arial"/>
                <w:color w:val="auto"/>
                <w:spacing w:val="-1"/>
                <w:sz w:val="16"/>
                <w:szCs w:val="16"/>
              </w:rPr>
              <w:t xml:space="preserve"> </w:t>
            </w:r>
            <w:r w:rsidRPr="002D02DD">
              <w:rPr>
                <w:rFonts w:ascii="Arial" w:hAnsi="Arial" w:cs="Arial"/>
                <w:color w:val="auto"/>
                <w:sz w:val="16"/>
                <w:szCs w:val="16"/>
              </w:rPr>
              <w:t>un</w:t>
            </w:r>
            <w:r w:rsidRPr="002D02DD">
              <w:rPr>
                <w:rFonts w:ascii="Arial" w:hAnsi="Arial" w:cs="Arial"/>
                <w:color w:val="auto"/>
                <w:spacing w:val="-1"/>
                <w:sz w:val="16"/>
                <w:szCs w:val="16"/>
              </w:rPr>
              <w:t xml:space="preserve"> </w:t>
            </w:r>
            <w:r w:rsidRPr="002D02DD">
              <w:rPr>
                <w:rFonts w:ascii="Arial" w:hAnsi="Arial" w:cs="Arial"/>
                <w:color w:val="auto"/>
                <w:sz w:val="16"/>
                <w:szCs w:val="16"/>
              </w:rPr>
              <w:t>rap</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pacing w:val="-3"/>
                <w:sz w:val="16"/>
                <w:szCs w:val="16"/>
              </w:rPr>
              <w:t>r</w:t>
            </w:r>
            <w:r w:rsidRPr="002D02DD">
              <w:rPr>
                <w:rFonts w:ascii="Arial" w:hAnsi="Arial" w:cs="Arial"/>
                <w:color w:val="auto"/>
                <w:sz w:val="16"/>
                <w:szCs w:val="16"/>
              </w:rPr>
              <w:t>to</w:t>
            </w:r>
            <w:r w:rsidRPr="002D02DD">
              <w:rPr>
                <w:rFonts w:ascii="Arial" w:hAnsi="Arial" w:cs="Arial"/>
                <w:color w:val="auto"/>
                <w:spacing w:val="-1"/>
                <w:sz w:val="16"/>
                <w:szCs w:val="16"/>
              </w:rPr>
              <w:t xml:space="preserve"> </w:t>
            </w:r>
            <w:r w:rsidRPr="002D02DD">
              <w:rPr>
                <w:rFonts w:ascii="Arial" w:hAnsi="Arial" w:cs="Arial"/>
                <w:color w:val="auto"/>
                <w:sz w:val="16"/>
                <w:szCs w:val="16"/>
              </w:rPr>
              <w:t>di la</w:t>
            </w:r>
            <w:r w:rsidRPr="002D02DD">
              <w:rPr>
                <w:rFonts w:ascii="Arial" w:hAnsi="Arial" w:cs="Arial"/>
                <w:color w:val="auto"/>
                <w:spacing w:val="-2"/>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ro e</w:t>
            </w:r>
            <w:r w:rsidRPr="002D02DD">
              <w:rPr>
                <w:rFonts w:ascii="Arial" w:hAnsi="Arial" w:cs="Arial"/>
                <w:color w:val="auto"/>
                <w:spacing w:val="1"/>
                <w:sz w:val="16"/>
                <w:szCs w:val="16"/>
              </w:rPr>
              <w:t xml:space="preserve"> </w:t>
            </w:r>
            <w:r w:rsidRPr="002D02DD">
              <w:rPr>
                <w:rFonts w:ascii="Arial" w:hAnsi="Arial" w:cs="Arial"/>
                <w:color w:val="auto"/>
                <w:sz w:val="16"/>
                <w:szCs w:val="16"/>
              </w:rPr>
              <w:t>il sis</w:t>
            </w:r>
            <w:r w:rsidRPr="002D02DD">
              <w:rPr>
                <w:rFonts w:ascii="Arial" w:hAnsi="Arial" w:cs="Arial"/>
                <w:color w:val="auto"/>
                <w:spacing w:val="-2"/>
                <w:sz w:val="16"/>
                <w:szCs w:val="16"/>
              </w:rPr>
              <w:t>te</w:t>
            </w:r>
            <w:r w:rsidRPr="002D02DD">
              <w:rPr>
                <w:rFonts w:ascii="Arial" w:hAnsi="Arial" w:cs="Arial"/>
                <w:color w:val="auto"/>
                <w:spacing w:val="1"/>
                <w:sz w:val="16"/>
                <w:szCs w:val="16"/>
              </w:rPr>
              <w:t>m</w:t>
            </w:r>
            <w:r w:rsidRPr="002D02DD">
              <w:rPr>
                <w:rFonts w:ascii="Arial" w:hAnsi="Arial" w:cs="Arial"/>
                <w:color w:val="auto"/>
                <w:sz w:val="16"/>
                <w:szCs w:val="16"/>
              </w:rPr>
              <w:t>a di r</w:t>
            </w:r>
            <w:r w:rsidRPr="002D02DD">
              <w:rPr>
                <w:rFonts w:ascii="Arial" w:hAnsi="Arial" w:cs="Arial"/>
                <w:color w:val="auto"/>
                <w:spacing w:val="1"/>
                <w:sz w:val="16"/>
                <w:szCs w:val="16"/>
              </w:rPr>
              <w:t>e</w:t>
            </w:r>
            <w:r w:rsidRPr="002D02DD">
              <w:rPr>
                <w:rFonts w:ascii="Arial" w:hAnsi="Arial" w:cs="Arial"/>
                <w:color w:val="auto"/>
                <w:spacing w:val="-3"/>
                <w:sz w:val="16"/>
                <w:szCs w:val="16"/>
              </w:rPr>
              <w:t>g</w:t>
            </w:r>
            <w:r w:rsidRPr="002D02DD">
              <w:rPr>
                <w:rFonts w:ascii="Arial" w:hAnsi="Arial" w:cs="Arial"/>
                <w:color w:val="auto"/>
                <w:spacing w:val="1"/>
                <w:sz w:val="16"/>
                <w:szCs w:val="16"/>
              </w:rPr>
              <w:t>o</w:t>
            </w:r>
            <w:r w:rsidRPr="002D02DD">
              <w:rPr>
                <w:rFonts w:ascii="Arial" w:hAnsi="Arial" w:cs="Arial"/>
                <w:color w:val="auto"/>
                <w:sz w:val="16"/>
                <w:szCs w:val="16"/>
              </w:rPr>
              <w:t>le</w:t>
            </w:r>
            <w:r w:rsidRPr="002D02DD">
              <w:rPr>
                <w:rFonts w:ascii="Arial" w:hAnsi="Arial" w:cs="Arial"/>
                <w:color w:val="auto"/>
                <w:spacing w:val="-2"/>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h</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pacing w:val="-3"/>
                <w:sz w:val="16"/>
                <w:szCs w:val="16"/>
              </w:rPr>
              <w:t>i</w:t>
            </w:r>
            <w:r w:rsidRPr="002D02DD">
              <w:rPr>
                <w:rFonts w:ascii="Arial" w:hAnsi="Arial" w:cs="Arial"/>
                <w:color w:val="auto"/>
                <w:sz w:val="16"/>
                <w:szCs w:val="16"/>
              </w:rPr>
              <w:t>sci</w:t>
            </w:r>
            <w:r w:rsidRPr="002D02DD">
              <w:rPr>
                <w:rFonts w:ascii="Arial" w:hAnsi="Arial" w:cs="Arial"/>
                <w:color w:val="auto"/>
                <w:spacing w:val="-1"/>
                <w:sz w:val="16"/>
                <w:szCs w:val="16"/>
              </w:rPr>
              <w:t>p</w:t>
            </w:r>
            <w:r w:rsidRPr="002D02DD">
              <w:rPr>
                <w:rFonts w:ascii="Arial" w:hAnsi="Arial" w:cs="Arial"/>
                <w:color w:val="auto"/>
                <w:sz w:val="16"/>
                <w:szCs w:val="16"/>
              </w:rPr>
              <w:t>li</w:t>
            </w:r>
            <w:r w:rsidRPr="002D02DD">
              <w:rPr>
                <w:rFonts w:ascii="Arial" w:hAnsi="Arial" w:cs="Arial"/>
                <w:color w:val="auto"/>
                <w:spacing w:val="-1"/>
                <w:sz w:val="16"/>
                <w:szCs w:val="16"/>
              </w:rPr>
              <w:t>n</w:t>
            </w:r>
            <w:r w:rsidRPr="002D02DD">
              <w:rPr>
                <w:rFonts w:ascii="Arial" w:hAnsi="Arial" w:cs="Arial"/>
                <w:color w:val="auto"/>
                <w:sz w:val="16"/>
                <w:szCs w:val="16"/>
              </w:rPr>
              <w:t>a i d</w:t>
            </w:r>
            <w:r w:rsidRPr="002D02DD">
              <w:rPr>
                <w:rFonts w:ascii="Arial" w:hAnsi="Arial" w:cs="Arial"/>
                <w:color w:val="auto"/>
                <w:spacing w:val="-1"/>
                <w:sz w:val="16"/>
                <w:szCs w:val="16"/>
              </w:rPr>
              <w:t>i</w:t>
            </w:r>
            <w:r w:rsidRPr="002D02DD">
              <w:rPr>
                <w:rFonts w:ascii="Arial" w:hAnsi="Arial" w:cs="Arial"/>
                <w:color w:val="auto"/>
                <w:sz w:val="16"/>
                <w:szCs w:val="16"/>
              </w:rPr>
              <w:t>ritti</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i d</w:t>
            </w:r>
            <w:r w:rsidRPr="002D02DD">
              <w:rPr>
                <w:rFonts w:ascii="Arial" w:hAnsi="Arial" w:cs="Arial"/>
                <w:color w:val="auto"/>
                <w:spacing w:val="-1"/>
                <w:sz w:val="16"/>
                <w:szCs w:val="16"/>
              </w:rPr>
              <w:t>o</w:t>
            </w:r>
            <w:r w:rsidRPr="002D02DD">
              <w:rPr>
                <w:rFonts w:ascii="Arial" w:hAnsi="Arial" w:cs="Arial"/>
                <w:color w:val="auto"/>
                <w:spacing w:val="1"/>
                <w:sz w:val="16"/>
                <w:szCs w:val="16"/>
              </w:rPr>
              <w:t>v</w:t>
            </w:r>
            <w:r w:rsidRPr="002D02DD">
              <w:rPr>
                <w:rFonts w:ascii="Arial" w:hAnsi="Arial" w:cs="Arial"/>
                <w:color w:val="auto"/>
                <w:sz w:val="16"/>
                <w:szCs w:val="16"/>
              </w:rPr>
              <w:t>eri</w:t>
            </w:r>
            <w:r w:rsidRPr="002D02DD">
              <w:rPr>
                <w:rFonts w:ascii="Arial" w:hAnsi="Arial" w:cs="Arial"/>
                <w:color w:val="auto"/>
                <w:spacing w:val="-2"/>
                <w:sz w:val="16"/>
                <w:szCs w:val="16"/>
              </w:rPr>
              <w:t xml:space="preserve"> </w:t>
            </w:r>
            <w:r w:rsidRPr="002D02DD">
              <w:rPr>
                <w:rFonts w:ascii="Arial" w:hAnsi="Arial" w:cs="Arial"/>
                <w:color w:val="auto"/>
                <w:sz w:val="16"/>
                <w:szCs w:val="16"/>
              </w:rPr>
              <w:t>delle</w:t>
            </w:r>
            <w:r w:rsidRPr="002D02DD">
              <w:rPr>
                <w:rFonts w:ascii="Arial" w:hAnsi="Arial" w:cs="Arial"/>
                <w:color w:val="auto"/>
                <w:spacing w:val="1"/>
                <w:sz w:val="16"/>
                <w:szCs w:val="16"/>
              </w:rPr>
              <w:t xml:space="preserve"> </w:t>
            </w:r>
            <w:r w:rsidRPr="002D02DD">
              <w:rPr>
                <w:rFonts w:ascii="Arial" w:hAnsi="Arial" w:cs="Arial"/>
                <w:color w:val="auto"/>
                <w:sz w:val="16"/>
                <w:szCs w:val="16"/>
              </w:rPr>
              <w:t>pa</w:t>
            </w:r>
            <w:r w:rsidRPr="002D02DD">
              <w:rPr>
                <w:rFonts w:ascii="Arial" w:hAnsi="Arial" w:cs="Arial"/>
                <w:color w:val="auto"/>
                <w:spacing w:val="-3"/>
                <w:sz w:val="16"/>
                <w:szCs w:val="16"/>
              </w:rPr>
              <w:t>r</w:t>
            </w:r>
            <w:r w:rsidRPr="002D02DD">
              <w:rPr>
                <w:rFonts w:ascii="Arial" w:hAnsi="Arial" w:cs="Arial"/>
                <w:color w:val="auto"/>
                <w:sz w:val="16"/>
                <w:szCs w:val="16"/>
              </w:rPr>
              <w:t>ti</w:t>
            </w:r>
          </w:p>
          <w:p w14:paraId="4ACF65CD"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liere</w:t>
            </w:r>
            <w:r w:rsidRPr="002D02DD">
              <w:rPr>
                <w:rFonts w:ascii="Arial" w:hAnsi="Arial" w:cs="Arial"/>
                <w:color w:val="auto"/>
                <w:spacing w:val="-1"/>
                <w:sz w:val="16"/>
                <w:szCs w:val="16"/>
              </w:rPr>
              <w:t xml:space="preserve"> </w:t>
            </w:r>
            <w:r w:rsidRPr="002D02DD">
              <w:rPr>
                <w:rFonts w:ascii="Arial" w:hAnsi="Arial" w:cs="Arial"/>
                <w:color w:val="auto"/>
                <w:sz w:val="16"/>
                <w:szCs w:val="16"/>
              </w:rPr>
              <w:t>la sp</w:t>
            </w:r>
            <w:r w:rsidRPr="002D02DD">
              <w:rPr>
                <w:rFonts w:ascii="Arial" w:hAnsi="Arial" w:cs="Arial"/>
                <w:color w:val="auto"/>
                <w:spacing w:val="-2"/>
                <w:sz w:val="16"/>
                <w:szCs w:val="16"/>
              </w:rPr>
              <w:t>e</w:t>
            </w:r>
            <w:r w:rsidRPr="002D02DD">
              <w:rPr>
                <w:rFonts w:ascii="Arial" w:hAnsi="Arial" w:cs="Arial"/>
                <w:color w:val="auto"/>
                <w:sz w:val="16"/>
                <w:szCs w:val="16"/>
              </w:rPr>
              <w:t>cifica ide</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2"/>
                <w:sz w:val="16"/>
                <w:szCs w:val="16"/>
              </w:rPr>
              <w:t>it</w:t>
            </w:r>
            <w:r w:rsidRPr="002D02DD">
              <w:rPr>
                <w:rFonts w:ascii="Arial" w:hAnsi="Arial" w:cs="Arial"/>
                <w:color w:val="auto"/>
                <w:sz w:val="16"/>
                <w:szCs w:val="16"/>
              </w:rPr>
              <w:t xml:space="preserve">à e </w:t>
            </w:r>
            <w:r w:rsidRPr="002D02DD">
              <w:rPr>
                <w:rFonts w:ascii="Arial" w:hAnsi="Arial" w:cs="Arial"/>
                <w:color w:val="auto"/>
                <w:spacing w:val="-1"/>
                <w:sz w:val="16"/>
                <w:szCs w:val="16"/>
              </w:rPr>
              <w:t>d</w:t>
            </w:r>
            <w:r w:rsidRPr="002D02DD">
              <w:rPr>
                <w:rFonts w:ascii="Arial" w:hAnsi="Arial" w:cs="Arial"/>
                <w:color w:val="auto"/>
                <w:sz w:val="16"/>
                <w:szCs w:val="16"/>
              </w:rPr>
              <w:t>e</w:t>
            </w:r>
            <w:r w:rsidRPr="002D02DD">
              <w:rPr>
                <w:rFonts w:ascii="Arial" w:hAnsi="Arial" w:cs="Arial"/>
                <w:color w:val="auto"/>
                <w:spacing w:val="2"/>
                <w:sz w:val="16"/>
                <w:szCs w:val="16"/>
              </w:rPr>
              <w:t>o</w:t>
            </w:r>
            <w:r w:rsidRPr="002D02DD">
              <w:rPr>
                <w:rFonts w:ascii="Arial" w:hAnsi="Arial" w:cs="Arial"/>
                <w:color w:val="auto"/>
                <w:spacing w:val="-1"/>
                <w:sz w:val="16"/>
                <w:szCs w:val="16"/>
              </w:rPr>
              <w:t>n</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 xml:space="preserve">ia </w:t>
            </w:r>
            <w:r w:rsidRPr="002D02DD">
              <w:rPr>
                <w:rFonts w:ascii="Arial" w:hAnsi="Arial" w:cs="Arial"/>
                <w:color w:val="auto"/>
                <w:spacing w:val="-1"/>
                <w:sz w:val="16"/>
                <w:szCs w:val="16"/>
              </w:rPr>
              <w:t>p</w:t>
            </w:r>
            <w:r w:rsidRPr="002D02DD">
              <w:rPr>
                <w:rFonts w:ascii="Arial" w:hAnsi="Arial" w:cs="Arial"/>
                <w:color w:val="auto"/>
                <w:spacing w:val="-3"/>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f</w:t>
            </w:r>
            <w:r w:rsidRPr="002D02DD">
              <w:rPr>
                <w:rFonts w:ascii="Arial" w:hAnsi="Arial" w:cs="Arial"/>
                <w:color w:val="auto"/>
                <w:spacing w:val="-2"/>
                <w:sz w:val="16"/>
                <w:szCs w:val="16"/>
              </w:rPr>
              <w:t>e</w:t>
            </w:r>
            <w:r w:rsidRPr="002D02DD">
              <w:rPr>
                <w:rFonts w:ascii="Arial" w:hAnsi="Arial" w:cs="Arial"/>
                <w:color w:val="auto"/>
                <w:sz w:val="16"/>
                <w:szCs w:val="16"/>
              </w:rPr>
              <w:t>ssi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a</w:t>
            </w:r>
            <w:r w:rsidRPr="002D02DD">
              <w:rPr>
                <w:rFonts w:ascii="Arial" w:hAnsi="Arial" w:cs="Arial"/>
                <w:color w:val="auto"/>
                <w:spacing w:val="-3"/>
                <w:sz w:val="16"/>
                <w:szCs w:val="16"/>
              </w:rPr>
              <w:t>l</w:t>
            </w:r>
            <w:r w:rsidRPr="002D02DD">
              <w:rPr>
                <w:rFonts w:ascii="Arial" w:hAnsi="Arial" w:cs="Arial"/>
                <w:color w:val="auto"/>
                <w:sz w:val="16"/>
                <w:szCs w:val="16"/>
              </w:rPr>
              <w:t xml:space="preserve">e </w:t>
            </w:r>
            <w:r w:rsidRPr="002D02DD">
              <w:rPr>
                <w:rFonts w:ascii="Arial" w:hAnsi="Arial" w:cs="Arial"/>
                <w:color w:val="auto"/>
                <w:spacing w:val="-1"/>
                <w:sz w:val="16"/>
                <w:szCs w:val="16"/>
              </w:rPr>
              <w:t>d</w:t>
            </w:r>
            <w:r w:rsidRPr="002D02DD">
              <w:rPr>
                <w:rFonts w:ascii="Arial" w:hAnsi="Arial" w:cs="Arial"/>
                <w:color w:val="auto"/>
                <w:sz w:val="16"/>
                <w:szCs w:val="16"/>
              </w:rPr>
              <w:t>ell’am</w:t>
            </w:r>
            <w:r w:rsidRPr="002D02DD">
              <w:rPr>
                <w:rFonts w:ascii="Arial" w:hAnsi="Arial" w:cs="Arial"/>
                <w:color w:val="auto"/>
                <w:spacing w:val="-1"/>
                <w:sz w:val="16"/>
                <w:szCs w:val="16"/>
              </w:rPr>
              <w:t>b</w:t>
            </w:r>
            <w:r w:rsidRPr="002D02DD">
              <w:rPr>
                <w:rFonts w:ascii="Arial" w:hAnsi="Arial" w:cs="Arial"/>
                <w:color w:val="auto"/>
                <w:sz w:val="16"/>
                <w:szCs w:val="16"/>
              </w:rPr>
              <w:t>i</w:t>
            </w:r>
            <w:r w:rsidRPr="002D02DD">
              <w:rPr>
                <w:rFonts w:ascii="Arial" w:hAnsi="Arial" w:cs="Arial"/>
                <w:color w:val="auto"/>
                <w:spacing w:val="-2"/>
                <w:sz w:val="16"/>
                <w:szCs w:val="16"/>
              </w:rPr>
              <w:t>t</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el r</w:t>
            </w:r>
            <w:r w:rsidRPr="002D02DD">
              <w:rPr>
                <w:rFonts w:ascii="Arial" w:hAnsi="Arial" w:cs="Arial"/>
                <w:color w:val="auto"/>
                <w:spacing w:val="-3"/>
                <w:sz w:val="16"/>
                <w:szCs w:val="16"/>
              </w:rPr>
              <w:t>u</w:t>
            </w:r>
            <w:r w:rsidRPr="002D02DD">
              <w:rPr>
                <w:rFonts w:ascii="Arial" w:hAnsi="Arial" w:cs="Arial"/>
                <w:color w:val="auto"/>
                <w:spacing w:val="1"/>
                <w:sz w:val="16"/>
                <w:szCs w:val="16"/>
              </w:rPr>
              <w:t>o</w:t>
            </w:r>
            <w:r w:rsidRPr="002D02DD">
              <w:rPr>
                <w:rFonts w:ascii="Arial" w:hAnsi="Arial" w:cs="Arial"/>
                <w:color w:val="auto"/>
                <w:sz w:val="16"/>
                <w:szCs w:val="16"/>
              </w:rPr>
              <w:t>lo</w:t>
            </w:r>
            <w:r w:rsidRPr="002D02DD">
              <w:rPr>
                <w:rFonts w:ascii="Arial" w:hAnsi="Arial" w:cs="Arial"/>
                <w:color w:val="auto"/>
                <w:spacing w:val="-1"/>
                <w:sz w:val="16"/>
                <w:szCs w:val="16"/>
              </w:rPr>
              <w:t xml:space="preserve"> </w:t>
            </w:r>
            <w:r w:rsidRPr="002D02DD">
              <w:rPr>
                <w:rFonts w:ascii="Arial" w:hAnsi="Arial" w:cs="Arial"/>
                <w:color w:val="auto"/>
                <w:sz w:val="16"/>
                <w:szCs w:val="16"/>
              </w:rPr>
              <w:t>la</w:t>
            </w:r>
            <w:r w:rsidRPr="002D02DD">
              <w:rPr>
                <w:rFonts w:ascii="Arial" w:hAnsi="Arial" w:cs="Arial"/>
                <w:color w:val="auto"/>
                <w:spacing w:val="-2"/>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rati</w:t>
            </w:r>
            <w:r w:rsidRPr="002D02DD">
              <w:rPr>
                <w:rFonts w:ascii="Arial" w:hAnsi="Arial" w:cs="Arial"/>
                <w:color w:val="auto"/>
                <w:spacing w:val="-2"/>
                <w:sz w:val="16"/>
                <w:szCs w:val="16"/>
              </w:rPr>
              <w:t>v</w:t>
            </w:r>
            <w:r w:rsidRPr="002D02DD">
              <w:rPr>
                <w:rFonts w:ascii="Arial" w:hAnsi="Arial" w:cs="Arial"/>
                <w:color w:val="auto"/>
                <w:sz w:val="16"/>
                <w:szCs w:val="16"/>
              </w:rPr>
              <w:t xml:space="preserve">o </w:t>
            </w:r>
            <w:r w:rsidRPr="002D02DD">
              <w:rPr>
                <w:rFonts w:ascii="Arial" w:hAnsi="Arial" w:cs="Arial"/>
                <w:color w:val="auto"/>
                <w:spacing w:val="-1"/>
                <w:sz w:val="16"/>
                <w:szCs w:val="16"/>
              </w:rPr>
              <w:t>d</w:t>
            </w:r>
            <w:r w:rsidRPr="002D02DD">
              <w:rPr>
                <w:rFonts w:ascii="Arial" w:hAnsi="Arial" w:cs="Arial"/>
                <w:color w:val="auto"/>
                <w:sz w:val="16"/>
                <w:szCs w:val="16"/>
              </w:rPr>
              <w:t>i ri</w:t>
            </w:r>
            <w:r w:rsidRPr="002D02DD">
              <w:rPr>
                <w:rFonts w:ascii="Arial" w:hAnsi="Arial" w:cs="Arial"/>
                <w:color w:val="auto"/>
                <w:spacing w:val="-1"/>
                <w:sz w:val="16"/>
                <w:szCs w:val="16"/>
              </w:rPr>
              <w:t>f</w:t>
            </w:r>
            <w:r w:rsidRPr="002D02DD">
              <w:rPr>
                <w:rFonts w:ascii="Arial" w:hAnsi="Arial" w:cs="Arial"/>
                <w:color w:val="auto"/>
                <w:sz w:val="16"/>
                <w:szCs w:val="16"/>
              </w:rPr>
              <w:t>eri</w:t>
            </w:r>
            <w:r w:rsidRPr="002D02DD">
              <w:rPr>
                <w:rFonts w:ascii="Arial" w:hAnsi="Arial" w:cs="Arial"/>
                <w:color w:val="auto"/>
                <w:spacing w:val="-1"/>
                <w:sz w:val="16"/>
                <w:szCs w:val="16"/>
              </w:rPr>
              <w:t>m</w:t>
            </w:r>
            <w:r w:rsidRPr="002D02DD">
              <w:rPr>
                <w:rFonts w:ascii="Arial" w:hAnsi="Arial" w:cs="Arial"/>
                <w:color w:val="auto"/>
                <w:sz w:val="16"/>
                <w:szCs w:val="16"/>
              </w:rPr>
              <w:t>ento</w:t>
            </w:r>
          </w:p>
          <w:p w14:paraId="118151B3"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Ric</w:t>
            </w:r>
            <w:r w:rsidRPr="002D02DD">
              <w:rPr>
                <w:rFonts w:ascii="Arial" w:hAnsi="Arial" w:cs="Arial"/>
                <w:color w:val="auto"/>
                <w:spacing w:val="1"/>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w:t>
            </w:r>
            <w:r w:rsidRPr="002D02DD">
              <w:rPr>
                <w:rFonts w:ascii="Arial" w:hAnsi="Arial" w:cs="Arial"/>
                <w:color w:val="auto"/>
                <w:sz w:val="16"/>
                <w:szCs w:val="16"/>
              </w:rPr>
              <w:t>sc</w:t>
            </w:r>
            <w:r w:rsidRPr="002D02DD">
              <w:rPr>
                <w:rFonts w:ascii="Arial" w:hAnsi="Arial" w:cs="Arial"/>
                <w:color w:val="auto"/>
                <w:spacing w:val="1"/>
                <w:sz w:val="16"/>
                <w:szCs w:val="16"/>
              </w:rPr>
              <w:t>e</w:t>
            </w:r>
            <w:r w:rsidRPr="002D02DD">
              <w:rPr>
                <w:rFonts w:ascii="Arial" w:hAnsi="Arial" w:cs="Arial"/>
                <w:color w:val="auto"/>
                <w:spacing w:val="-3"/>
                <w:sz w:val="16"/>
                <w:szCs w:val="16"/>
              </w:rPr>
              <w:t>r</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le</w:t>
            </w:r>
            <w:r w:rsidRPr="002D02DD">
              <w:rPr>
                <w:rFonts w:ascii="Arial" w:hAnsi="Arial" w:cs="Arial"/>
                <w:color w:val="auto"/>
                <w:spacing w:val="-2"/>
                <w:sz w:val="16"/>
                <w:szCs w:val="16"/>
              </w:rPr>
              <w:t xml:space="preserve"> </w:t>
            </w:r>
            <w:r w:rsidRPr="002D02DD">
              <w:rPr>
                <w:rFonts w:ascii="Arial" w:hAnsi="Arial" w:cs="Arial"/>
                <w:color w:val="auto"/>
                <w:spacing w:val="-1"/>
                <w:sz w:val="16"/>
                <w:szCs w:val="16"/>
              </w:rPr>
              <w:t>m</w:t>
            </w:r>
            <w:r w:rsidRPr="002D02DD">
              <w:rPr>
                <w:rFonts w:ascii="Arial" w:hAnsi="Arial" w:cs="Arial"/>
                <w:color w:val="auto"/>
                <w:spacing w:val="1"/>
                <w:sz w:val="16"/>
                <w:szCs w:val="16"/>
              </w:rPr>
              <w:t>o</w:t>
            </w:r>
            <w:r w:rsidRPr="002D02DD">
              <w:rPr>
                <w:rFonts w:ascii="Arial" w:hAnsi="Arial" w:cs="Arial"/>
                <w:color w:val="auto"/>
                <w:spacing w:val="-1"/>
                <w:sz w:val="16"/>
                <w:szCs w:val="16"/>
              </w:rPr>
              <w:t>d</w:t>
            </w:r>
            <w:r w:rsidRPr="002D02DD">
              <w:rPr>
                <w:rFonts w:ascii="Arial" w:hAnsi="Arial" w:cs="Arial"/>
                <w:color w:val="auto"/>
                <w:sz w:val="16"/>
                <w:szCs w:val="16"/>
              </w:rPr>
              <w:t>al</w:t>
            </w:r>
            <w:r w:rsidRPr="002D02DD">
              <w:rPr>
                <w:rFonts w:ascii="Arial" w:hAnsi="Arial" w:cs="Arial"/>
                <w:color w:val="auto"/>
                <w:spacing w:val="-1"/>
                <w:sz w:val="16"/>
                <w:szCs w:val="16"/>
              </w:rPr>
              <w:t>i</w:t>
            </w:r>
            <w:r w:rsidRPr="002D02DD">
              <w:rPr>
                <w:rFonts w:ascii="Arial" w:hAnsi="Arial" w:cs="Arial"/>
                <w:color w:val="auto"/>
                <w:sz w:val="16"/>
                <w:szCs w:val="16"/>
              </w:rPr>
              <w:t>tà</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2"/>
                <w:sz w:val="16"/>
                <w:szCs w:val="16"/>
              </w:rPr>
              <w:t>l</w:t>
            </w:r>
            <w:r w:rsidRPr="002D02DD">
              <w:rPr>
                <w:rFonts w:ascii="Arial" w:hAnsi="Arial" w:cs="Arial"/>
                <w:color w:val="auto"/>
                <w:sz w:val="16"/>
                <w:szCs w:val="16"/>
              </w:rPr>
              <w:t xml:space="preserve">e </w:t>
            </w:r>
            <w:r w:rsidRPr="002D02DD">
              <w:rPr>
                <w:rFonts w:ascii="Arial" w:hAnsi="Arial" w:cs="Arial"/>
                <w:color w:val="auto"/>
                <w:spacing w:val="1"/>
                <w:sz w:val="16"/>
                <w:szCs w:val="16"/>
              </w:rPr>
              <w:t>o</w:t>
            </w:r>
            <w:r w:rsidRPr="002D02DD">
              <w:rPr>
                <w:rFonts w:ascii="Arial" w:hAnsi="Arial" w:cs="Arial"/>
                <w:color w:val="auto"/>
                <w:spacing w:val="-1"/>
                <w:sz w:val="16"/>
                <w:szCs w:val="16"/>
              </w:rPr>
              <w:t>pp</w:t>
            </w:r>
            <w:r w:rsidRPr="002D02DD">
              <w:rPr>
                <w:rFonts w:ascii="Arial" w:hAnsi="Arial" w:cs="Arial"/>
                <w:color w:val="auto"/>
                <w:spacing w:val="1"/>
                <w:sz w:val="16"/>
                <w:szCs w:val="16"/>
              </w:rPr>
              <w:t>o</w:t>
            </w:r>
            <w:r w:rsidRPr="002D02DD">
              <w:rPr>
                <w:rFonts w:ascii="Arial" w:hAnsi="Arial" w:cs="Arial"/>
                <w:color w:val="auto"/>
                <w:sz w:val="16"/>
                <w:szCs w:val="16"/>
              </w:rPr>
              <w:t>rtu</w:t>
            </w:r>
            <w:r w:rsidRPr="002D02DD">
              <w:rPr>
                <w:rFonts w:ascii="Arial" w:hAnsi="Arial" w:cs="Arial"/>
                <w:color w:val="auto"/>
                <w:spacing w:val="-1"/>
                <w:sz w:val="16"/>
                <w:szCs w:val="16"/>
              </w:rPr>
              <w:t>n</w:t>
            </w:r>
            <w:r w:rsidRPr="002D02DD">
              <w:rPr>
                <w:rFonts w:ascii="Arial" w:hAnsi="Arial" w:cs="Arial"/>
                <w:color w:val="auto"/>
                <w:sz w:val="16"/>
                <w:szCs w:val="16"/>
              </w:rPr>
              <w:t>ità</w:t>
            </w:r>
            <w:r w:rsidRPr="002D02DD">
              <w:rPr>
                <w:rFonts w:ascii="Arial" w:hAnsi="Arial" w:cs="Arial"/>
                <w:color w:val="auto"/>
                <w:spacing w:val="-2"/>
                <w:sz w:val="16"/>
                <w:szCs w:val="16"/>
              </w:rPr>
              <w:t xml:space="preserve"> </w:t>
            </w:r>
            <w:r w:rsidRPr="002D02DD">
              <w:rPr>
                <w:rFonts w:ascii="Arial" w:hAnsi="Arial" w:cs="Arial"/>
                <w:color w:val="auto"/>
                <w:sz w:val="16"/>
                <w:szCs w:val="16"/>
              </w:rPr>
              <w:t>attr</w:t>
            </w:r>
            <w:r w:rsidRPr="002D02DD">
              <w:rPr>
                <w:rFonts w:ascii="Arial" w:hAnsi="Arial" w:cs="Arial"/>
                <w:color w:val="auto"/>
                <w:spacing w:val="-2"/>
                <w:sz w:val="16"/>
                <w:szCs w:val="16"/>
              </w:rPr>
              <w:t>a</w:t>
            </w:r>
            <w:r w:rsidRPr="002D02DD">
              <w:rPr>
                <w:rFonts w:ascii="Arial" w:hAnsi="Arial" w:cs="Arial"/>
                <w:color w:val="auto"/>
                <w:spacing w:val="1"/>
                <w:sz w:val="16"/>
                <w:szCs w:val="16"/>
              </w:rPr>
              <w:t>v</w:t>
            </w:r>
            <w:r w:rsidRPr="002D02DD">
              <w:rPr>
                <w:rFonts w:ascii="Arial" w:hAnsi="Arial" w:cs="Arial"/>
                <w:color w:val="auto"/>
                <w:sz w:val="16"/>
                <w:szCs w:val="16"/>
              </w:rPr>
              <w:t>e</w:t>
            </w:r>
            <w:r w:rsidRPr="002D02DD">
              <w:rPr>
                <w:rFonts w:ascii="Arial" w:hAnsi="Arial" w:cs="Arial"/>
                <w:color w:val="auto"/>
                <w:spacing w:val="-2"/>
                <w:sz w:val="16"/>
                <w:szCs w:val="16"/>
              </w:rPr>
              <w:t>r</w:t>
            </w:r>
            <w:r w:rsidRPr="002D02DD">
              <w:rPr>
                <w:rFonts w:ascii="Arial" w:hAnsi="Arial" w:cs="Arial"/>
                <w:color w:val="auto"/>
                <w:sz w:val="16"/>
                <w:szCs w:val="16"/>
              </w:rPr>
              <w:t>so</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u</w:t>
            </w:r>
            <w:r w:rsidRPr="002D02DD">
              <w:rPr>
                <w:rFonts w:ascii="Arial" w:hAnsi="Arial" w:cs="Arial"/>
                <w:color w:val="auto"/>
                <w:sz w:val="16"/>
                <w:szCs w:val="16"/>
              </w:rPr>
              <w:t>i l’</w:t>
            </w:r>
            <w:r w:rsidRPr="002D02DD">
              <w:rPr>
                <w:rFonts w:ascii="Arial" w:hAnsi="Arial" w:cs="Arial"/>
                <w:color w:val="auto"/>
                <w:spacing w:val="-1"/>
                <w:sz w:val="16"/>
                <w:szCs w:val="16"/>
              </w:rPr>
              <w:t>in</w:t>
            </w:r>
            <w:r w:rsidRPr="002D02DD">
              <w:rPr>
                <w:rFonts w:ascii="Arial" w:hAnsi="Arial" w:cs="Arial"/>
                <w:color w:val="auto"/>
                <w:sz w:val="16"/>
                <w:szCs w:val="16"/>
              </w:rPr>
              <w:t>tra</w:t>
            </w:r>
            <w:r w:rsidRPr="002D02DD">
              <w:rPr>
                <w:rFonts w:ascii="Arial" w:hAnsi="Arial" w:cs="Arial"/>
                <w:color w:val="auto"/>
                <w:spacing w:val="-1"/>
                <w:sz w:val="16"/>
                <w:szCs w:val="16"/>
              </w:rPr>
              <w:t>p</w:t>
            </w:r>
            <w:r w:rsidRPr="002D02DD">
              <w:rPr>
                <w:rFonts w:ascii="Arial" w:hAnsi="Arial" w:cs="Arial"/>
                <w:color w:val="auto"/>
                <w:sz w:val="16"/>
                <w:szCs w:val="16"/>
              </w:rPr>
              <w:t>resa di</w:t>
            </w:r>
            <w:r w:rsidRPr="002D02DD">
              <w:rPr>
                <w:rFonts w:ascii="Arial" w:hAnsi="Arial" w:cs="Arial"/>
                <w:color w:val="auto"/>
                <w:spacing w:val="-2"/>
                <w:sz w:val="16"/>
                <w:szCs w:val="16"/>
              </w:rPr>
              <w:t>v</w:t>
            </w:r>
            <w:r w:rsidRPr="002D02DD">
              <w:rPr>
                <w:rFonts w:ascii="Arial" w:hAnsi="Arial" w:cs="Arial"/>
                <w:color w:val="auto"/>
                <w:sz w:val="16"/>
                <w:szCs w:val="16"/>
              </w:rPr>
              <w:t xml:space="preserve">enta </w:t>
            </w:r>
            <w:r w:rsidRPr="002D02DD">
              <w:rPr>
                <w:rFonts w:ascii="Arial" w:hAnsi="Arial" w:cs="Arial"/>
                <w:color w:val="auto"/>
                <w:spacing w:val="-2"/>
                <w:sz w:val="16"/>
                <w:szCs w:val="16"/>
              </w:rPr>
              <w:t>i</w:t>
            </w:r>
            <w:r w:rsidRPr="002D02DD">
              <w:rPr>
                <w:rFonts w:ascii="Arial" w:hAnsi="Arial" w:cs="Arial"/>
                <w:color w:val="auto"/>
                <w:spacing w:val="1"/>
                <w:sz w:val="16"/>
                <w:szCs w:val="16"/>
              </w:rPr>
              <w:t>m</w:t>
            </w:r>
            <w:r w:rsidRPr="002D02DD">
              <w:rPr>
                <w:rFonts w:ascii="Arial" w:hAnsi="Arial" w:cs="Arial"/>
                <w:color w:val="auto"/>
                <w:spacing w:val="-1"/>
                <w:sz w:val="16"/>
                <w:szCs w:val="16"/>
              </w:rPr>
              <w:t>p</w:t>
            </w:r>
            <w:r w:rsidRPr="002D02DD">
              <w:rPr>
                <w:rFonts w:ascii="Arial" w:hAnsi="Arial" w:cs="Arial"/>
                <w:color w:val="auto"/>
                <w:sz w:val="16"/>
                <w:szCs w:val="16"/>
              </w:rPr>
              <w:t>re</w:t>
            </w:r>
            <w:r w:rsidRPr="002D02DD">
              <w:rPr>
                <w:rFonts w:ascii="Arial" w:hAnsi="Arial" w:cs="Arial"/>
                <w:color w:val="auto"/>
                <w:spacing w:val="-2"/>
                <w:sz w:val="16"/>
                <w:szCs w:val="16"/>
              </w:rPr>
              <w:t>s</w:t>
            </w:r>
            <w:r w:rsidRPr="002D02DD">
              <w:rPr>
                <w:rFonts w:ascii="Arial" w:hAnsi="Arial" w:cs="Arial"/>
                <w:color w:val="auto"/>
                <w:sz w:val="16"/>
                <w:szCs w:val="16"/>
              </w:rPr>
              <w:t>a</w:t>
            </w:r>
          </w:p>
        </w:tc>
        <w:tc>
          <w:tcPr>
            <w:tcW w:w="3612" w:type="dxa"/>
            <w:tcBorders>
              <w:bottom w:val="single" w:sz="6" w:space="0" w:color="CDCDCD"/>
            </w:tcBorders>
            <w:shd w:val="clear" w:color="auto" w:fill="F5FAFD"/>
            <w:tcMar>
              <w:top w:w="90" w:type="dxa"/>
              <w:left w:w="15" w:type="dxa"/>
              <w:bottom w:w="90" w:type="dxa"/>
              <w:right w:w="15" w:type="dxa"/>
            </w:tcMar>
            <w:hideMark/>
          </w:tcPr>
          <w:p w14:paraId="29280CE8" w14:textId="77777777" w:rsidR="002D02DD" w:rsidRPr="002D02DD" w:rsidRDefault="002D02DD" w:rsidP="002D02DD">
            <w:pPr>
              <w:widowControl w:val="0"/>
              <w:numPr>
                <w:ilvl w:val="0"/>
                <w:numId w:val="9"/>
              </w:numPr>
              <w:tabs>
                <w:tab w:val="left" w:pos="460"/>
              </w:tabs>
              <w:autoSpaceDE w:val="0"/>
              <w:autoSpaceDN w:val="0"/>
              <w:adjustRightInd w:val="0"/>
              <w:spacing w:before="0" w:after="0" w:line="240" w:lineRule="auto"/>
              <w:ind w:left="493"/>
              <w:rPr>
                <w:rFonts w:ascii="Arial" w:hAnsi="Arial" w:cs="Arial"/>
                <w:color w:val="auto"/>
                <w:sz w:val="16"/>
                <w:szCs w:val="16"/>
              </w:rPr>
            </w:pPr>
            <w:r w:rsidRPr="002D02DD">
              <w:rPr>
                <w:rFonts w:ascii="Arial" w:hAnsi="Arial" w:cs="Arial"/>
                <w:color w:val="auto"/>
                <w:sz w:val="16"/>
                <w:szCs w:val="16"/>
              </w:rPr>
              <w:t>Ele</w:t>
            </w:r>
            <w:r w:rsidRPr="002D02DD">
              <w:rPr>
                <w:rFonts w:ascii="Arial" w:hAnsi="Arial" w:cs="Arial"/>
                <w:color w:val="auto"/>
                <w:spacing w:val="-1"/>
                <w:sz w:val="16"/>
                <w:szCs w:val="16"/>
              </w:rPr>
              <w:t>m</w:t>
            </w:r>
            <w:r w:rsidRPr="002D02DD">
              <w:rPr>
                <w:rFonts w:ascii="Arial" w:hAnsi="Arial" w:cs="Arial"/>
                <w:color w:val="auto"/>
                <w:sz w:val="16"/>
                <w:szCs w:val="16"/>
              </w:rPr>
              <w:t>enti di</w:t>
            </w:r>
            <w:r w:rsidRPr="002D02DD">
              <w:rPr>
                <w:rFonts w:ascii="Arial" w:hAnsi="Arial" w:cs="Arial"/>
                <w:color w:val="auto"/>
                <w:spacing w:val="-1"/>
                <w:sz w:val="16"/>
                <w:szCs w:val="16"/>
              </w:rPr>
              <w:t xml:space="preserve"> </w:t>
            </w:r>
            <w:r w:rsidRPr="002D02DD">
              <w:rPr>
                <w:rFonts w:ascii="Arial" w:hAnsi="Arial" w:cs="Arial"/>
                <w:color w:val="auto"/>
                <w:spacing w:val="-2"/>
                <w:sz w:val="16"/>
                <w:szCs w:val="16"/>
              </w:rPr>
              <w:t>s</w:t>
            </w:r>
            <w:r w:rsidRPr="002D02DD">
              <w:rPr>
                <w:rFonts w:ascii="Arial" w:hAnsi="Arial" w:cs="Arial"/>
                <w:color w:val="auto"/>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ria</w:t>
            </w:r>
            <w:r w:rsidRPr="002D02DD">
              <w:rPr>
                <w:rFonts w:ascii="Arial" w:hAnsi="Arial" w:cs="Arial"/>
                <w:color w:val="auto"/>
                <w:spacing w:val="-3"/>
                <w:sz w:val="16"/>
                <w:szCs w:val="16"/>
              </w:rPr>
              <w:t xml:space="preserve"> </w:t>
            </w:r>
            <w:r w:rsidRPr="002D02DD">
              <w:rPr>
                <w:rFonts w:ascii="Arial" w:hAnsi="Arial" w:cs="Arial"/>
                <w:color w:val="auto"/>
                <w:sz w:val="16"/>
                <w:szCs w:val="16"/>
              </w:rPr>
              <w:t xml:space="preserve">del </w:t>
            </w:r>
            <w:r w:rsidRPr="002D02DD">
              <w:rPr>
                <w:rFonts w:ascii="Arial" w:hAnsi="Arial" w:cs="Arial"/>
                <w:color w:val="auto"/>
                <w:spacing w:val="-2"/>
                <w:sz w:val="16"/>
                <w:szCs w:val="16"/>
              </w:rPr>
              <w:t>s</w:t>
            </w:r>
            <w:r w:rsidRPr="002D02DD">
              <w:rPr>
                <w:rFonts w:ascii="Arial" w:hAnsi="Arial" w:cs="Arial"/>
                <w:color w:val="auto"/>
                <w:sz w:val="16"/>
                <w:szCs w:val="16"/>
              </w:rPr>
              <w:t>e</w:t>
            </w:r>
            <w:r w:rsidRPr="002D02DD">
              <w:rPr>
                <w:rFonts w:ascii="Arial" w:hAnsi="Arial" w:cs="Arial"/>
                <w:color w:val="auto"/>
                <w:spacing w:val="1"/>
                <w:sz w:val="16"/>
                <w:szCs w:val="16"/>
              </w:rPr>
              <w:t>t</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 xml:space="preserve">re </w:t>
            </w:r>
            <w:r w:rsidRPr="002D02DD">
              <w:rPr>
                <w:rFonts w:ascii="Arial" w:hAnsi="Arial" w:cs="Arial"/>
                <w:color w:val="auto"/>
                <w:spacing w:val="-1"/>
                <w:sz w:val="16"/>
                <w:szCs w:val="16"/>
              </w:rPr>
              <w:t>p</w:t>
            </w:r>
            <w:r w:rsidRPr="002D02DD">
              <w:rPr>
                <w:rFonts w:ascii="Arial" w:hAnsi="Arial" w:cs="Arial"/>
                <w:color w:val="auto"/>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fess</w:t>
            </w:r>
            <w:r w:rsidRPr="002D02DD">
              <w:rPr>
                <w:rFonts w:ascii="Arial" w:hAnsi="Arial" w:cs="Arial"/>
                <w:color w:val="auto"/>
                <w:spacing w:val="-2"/>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ale</w:t>
            </w:r>
          </w:p>
          <w:p w14:paraId="0083E1B3" w14:textId="77777777" w:rsidR="002D02DD" w:rsidRPr="002D02DD" w:rsidRDefault="002D02DD" w:rsidP="002D02DD">
            <w:pPr>
              <w:widowControl w:val="0"/>
              <w:numPr>
                <w:ilvl w:val="0"/>
                <w:numId w:val="9"/>
              </w:numPr>
              <w:tabs>
                <w:tab w:val="left" w:pos="460"/>
              </w:tabs>
              <w:autoSpaceDE w:val="0"/>
              <w:autoSpaceDN w:val="0"/>
              <w:adjustRightInd w:val="0"/>
              <w:spacing w:before="0" w:after="0" w:line="240" w:lineRule="auto"/>
              <w:ind w:left="493"/>
              <w:rPr>
                <w:rFonts w:ascii="Arial" w:hAnsi="Arial" w:cs="Arial"/>
                <w:color w:val="auto"/>
                <w:sz w:val="16"/>
                <w:szCs w:val="16"/>
              </w:rPr>
            </w:pPr>
            <w:r w:rsidRPr="002D02DD">
              <w:rPr>
                <w:rFonts w:ascii="Arial" w:hAnsi="Arial" w:cs="Arial"/>
                <w:color w:val="auto"/>
                <w:sz w:val="16"/>
                <w:szCs w:val="16"/>
              </w:rPr>
              <w:t>Il</w:t>
            </w:r>
            <w:r w:rsidRPr="002D02DD">
              <w:rPr>
                <w:rFonts w:ascii="Arial" w:hAnsi="Arial" w:cs="Arial"/>
                <w:color w:val="auto"/>
                <w:spacing w:val="-1"/>
                <w:sz w:val="16"/>
                <w:szCs w:val="16"/>
              </w:rPr>
              <w:t xml:space="preserve"> </w:t>
            </w:r>
            <w:r w:rsidRPr="002D02DD">
              <w:rPr>
                <w:rFonts w:ascii="Arial" w:hAnsi="Arial" w:cs="Arial"/>
                <w:color w:val="auto"/>
                <w:sz w:val="16"/>
                <w:szCs w:val="16"/>
              </w:rPr>
              <w:t>sis</w:t>
            </w:r>
            <w:r w:rsidRPr="002D02DD">
              <w:rPr>
                <w:rFonts w:ascii="Arial" w:hAnsi="Arial" w:cs="Arial"/>
                <w:color w:val="auto"/>
                <w:spacing w:val="1"/>
                <w:sz w:val="16"/>
                <w:szCs w:val="16"/>
              </w:rPr>
              <w:t>t</w:t>
            </w:r>
            <w:r w:rsidRPr="002D02DD">
              <w:rPr>
                <w:rFonts w:ascii="Arial" w:hAnsi="Arial" w:cs="Arial"/>
                <w:color w:val="auto"/>
                <w:spacing w:val="-2"/>
                <w:sz w:val="16"/>
                <w:szCs w:val="16"/>
              </w:rPr>
              <w:t>e</w:t>
            </w:r>
            <w:r w:rsidRPr="002D02DD">
              <w:rPr>
                <w:rFonts w:ascii="Arial" w:hAnsi="Arial" w:cs="Arial"/>
                <w:color w:val="auto"/>
                <w:spacing w:val="1"/>
                <w:sz w:val="16"/>
                <w:szCs w:val="16"/>
              </w:rPr>
              <w:t>m</w:t>
            </w:r>
            <w:r w:rsidRPr="002D02DD">
              <w:rPr>
                <w:rFonts w:ascii="Arial" w:hAnsi="Arial" w:cs="Arial"/>
                <w:color w:val="auto"/>
                <w:sz w:val="16"/>
                <w:szCs w:val="16"/>
              </w:rPr>
              <w:t xml:space="preserve">a </w:t>
            </w:r>
            <w:r w:rsidRPr="002D02DD">
              <w:rPr>
                <w:rFonts w:ascii="Arial" w:hAnsi="Arial" w:cs="Arial"/>
                <w:color w:val="auto"/>
                <w:spacing w:val="-2"/>
                <w:sz w:val="16"/>
                <w:szCs w:val="16"/>
              </w:rPr>
              <w:t>s</w:t>
            </w:r>
            <w:r w:rsidRPr="002D02DD">
              <w:rPr>
                <w:rFonts w:ascii="Arial" w:hAnsi="Arial" w:cs="Arial"/>
                <w:color w:val="auto"/>
                <w:spacing w:val="1"/>
                <w:sz w:val="16"/>
                <w:szCs w:val="16"/>
              </w:rPr>
              <w:t>o</w:t>
            </w:r>
            <w:r w:rsidRPr="002D02DD">
              <w:rPr>
                <w:rFonts w:ascii="Arial" w:hAnsi="Arial" w:cs="Arial"/>
                <w:color w:val="auto"/>
                <w:sz w:val="16"/>
                <w:szCs w:val="16"/>
              </w:rPr>
              <w:t>c</w:t>
            </w:r>
            <w:r w:rsidRPr="002D02DD">
              <w:rPr>
                <w:rFonts w:ascii="Arial" w:hAnsi="Arial" w:cs="Arial"/>
                <w:color w:val="auto"/>
                <w:spacing w:val="-3"/>
                <w:sz w:val="16"/>
                <w:szCs w:val="16"/>
              </w:rPr>
              <w:t>i</w:t>
            </w:r>
            <w:r w:rsidRPr="002D02DD">
              <w:rPr>
                <w:rFonts w:ascii="Arial" w:hAnsi="Arial" w:cs="Arial"/>
                <w:color w:val="auto"/>
                <w:spacing w:val="3"/>
                <w:sz w:val="16"/>
                <w:szCs w:val="16"/>
              </w:rPr>
              <w:t>o</w:t>
            </w:r>
            <w:r w:rsidRPr="002D02DD">
              <w:rPr>
                <w:rFonts w:ascii="Arial" w:hAnsi="Arial" w:cs="Arial"/>
                <w:color w:val="auto"/>
                <w:sz w:val="16"/>
                <w:szCs w:val="16"/>
              </w:rPr>
              <w:t>-e</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om</w:t>
            </w:r>
            <w:r w:rsidRPr="002D02DD">
              <w:rPr>
                <w:rFonts w:ascii="Arial" w:hAnsi="Arial" w:cs="Arial"/>
                <w:color w:val="auto"/>
                <w:spacing w:val="-3"/>
                <w:sz w:val="16"/>
                <w:szCs w:val="16"/>
              </w:rPr>
              <w:t>i</w:t>
            </w:r>
            <w:r w:rsidRPr="002D02DD">
              <w:rPr>
                <w:rFonts w:ascii="Arial" w:hAnsi="Arial" w:cs="Arial"/>
                <w:color w:val="auto"/>
                <w:sz w:val="16"/>
                <w:szCs w:val="16"/>
              </w:rPr>
              <w:t>co</w:t>
            </w:r>
            <w:r w:rsidRPr="002D02DD">
              <w:rPr>
                <w:rFonts w:ascii="Arial" w:hAnsi="Arial" w:cs="Arial"/>
                <w:color w:val="auto"/>
                <w:spacing w:val="-1"/>
                <w:sz w:val="16"/>
                <w:szCs w:val="16"/>
              </w:rPr>
              <w:t xml:space="preserve"> </w:t>
            </w:r>
            <w:r w:rsidRPr="002D02DD">
              <w:rPr>
                <w:rFonts w:ascii="Arial" w:hAnsi="Arial" w:cs="Arial"/>
                <w:color w:val="auto"/>
                <w:sz w:val="16"/>
                <w:szCs w:val="16"/>
              </w:rPr>
              <w:t>del t</w:t>
            </w:r>
            <w:r w:rsidRPr="002D02DD">
              <w:rPr>
                <w:rFonts w:ascii="Arial" w:hAnsi="Arial" w:cs="Arial"/>
                <w:color w:val="auto"/>
                <w:spacing w:val="1"/>
                <w:sz w:val="16"/>
                <w:szCs w:val="16"/>
              </w:rPr>
              <w:t>e</w:t>
            </w:r>
            <w:r w:rsidRPr="002D02DD">
              <w:rPr>
                <w:rFonts w:ascii="Arial" w:hAnsi="Arial" w:cs="Arial"/>
                <w:color w:val="auto"/>
                <w:sz w:val="16"/>
                <w:szCs w:val="16"/>
              </w:rPr>
              <w:t>rr</w:t>
            </w:r>
            <w:r w:rsidRPr="002D02DD">
              <w:rPr>
                <w:rFonts w:ascii="Arial" w:hAnsi="Arial" w:cs="Arial"/>
                <w:color w:val="auto"/>
                <w:spacing w:val="-1"/>
                <w:sz w:val="16"/>
                <w:szCs w:val="16"/>
              </w:rPr>
              <w:t>i</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rio</w:t>
            </w:r>
            <w:r w:rsidRPr="002D02DD">
              <w:rPr>
                <w:rFonts w:ascii="Arial" w:hAnsi="Arial" w:cs="Arial"/>
                <w:color w:val="auto"/>
                <w:spacing w:val="-1"/>
                <w:sz w:val="16"/>
                <w:szCs w:val="16"/>
              </w:rPr>
              <w:t xml:space="preserve"> </w:t>
            </w:r>
            <w:r w:rsidRPr="002D02DD">
              <w:rPr>
                <w:rFonts w:ascii="Arial" w:hAnsi="Arial" w:cs="Arial"/>
                <w:color w:val="auto"/>
                <w:sz w:val="16"/>
                <w:szCs w:val="16"/>
              </w:rPr>
              <w:t>di a</w:t>
            </w:r>
            <w:r w:rsidRPr="002D02DD">
              <w:rPr>
                <w:rFonts w:ascii="Arial" w:hAnsi="Arial" w:cs="Arial"/>
                <w:color w:val="auto"/>
                <w:spacing w:val="-1"/>
                <w:sz w:val="16"/>
                <w:szCs w:val="16"/>
              </w:rPr>
              <w:t>pp</w:t>
            </w:r>
            <w:r w:rsidRPr="002D02DD">
              <w:rPr>
                <w:rFonts w:ascii="Arial" w:hAnsi="Arial" w:cs="Arial"/>
                <w:color w:val="auto"/>
                <w:sz w:val="16"/>
                <w:szCs w:val="16"/>
              </w:rPr>
              <w:t>artenen</w:t>
            </w:r>
            <w:r w:rsidRPr="002D02DD">
              <w:rPr>
                <w:rFonts w:ascii="Arial" w:hAnsi="Arial" w:cs="Arial"/>
                <w:color w:val="auto"/>
                <w:spacing w:val="-1"/>
                <w:sz w:val="16"/>
                <w:szCs w:val="16"/>
              </w:rPr>
              <w:t>z</w:t>
            </w:r>
            <w:r w:rsidRPr="002D02DD">
              <w:rPr>
                <w:rFonts w:ascii="Arial" w:hAnsi="Arial" w:cs="Arial"/>
                <w:color w:val="auto"/>
                <w:spacing w:val="-3"/>
                <w:sz w:val="16"/>
                <w:szCs w:val="16"/>
              </w:rPr>
              <w:t>a</w:t>
            </w:r>
            <w:r w:rsidRPr="002D02DD">
              <w:rPr>
                <w:rFonts w:ascii="Arial" w:hAnsi="Arial" w:cs="Arial"/>
                <w:color w:val="auto"/>
                <w:sz w:val="16"/>
                <w:szCs w:val="16"/>
              </w:rPr>
              <w:t>: 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uz</w:t>
            </w:r>
            <w:r w:rsidRPr="002D02DD">
              <w:rPr>
                <w:rFonts w:ascii="Arial" w:hAnsi="Arial" w:cs="Arial"/>
                <w:color w:val="auto"/>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specif</w:t>
            </w:r>
            <w:r w:rsidRPr="002D02DD">
              <w:rPr>
                <w:rFonts w:ascii="Arial" w:hAnsi="Arial" w:cs="Arial"/>
                <w:color w:val="auto"/>
                <w:spacing w:val="-1"/>
                <w:sz w:val="16"/>
                <w:szCs w:val="16"/>
              </w:rPr>
              <w:t>i</w:t>
            </w:r>
            <w:r w:rsidRPr="002D02DD">
              <w:rPr>
                <w:rFonts w:ascii="Arial" w:hAnsi="Arial" w:cs="Arial"/>
                <w:color w:val="auto"/>
                <w:sz w:val="16"/>
                <w:szCs w:val="16"/>
              </w:rPr>
              <w:t>c</w:t>
            </w:r>
            <w:r w:rsidRPr="002D02DD">
              <w:rPr>
                <w:rFonts w:ascii="Arial" w:hAnsi="Arial" w:cs="Arial"/>
                <w:color w:val="auto"/>
                <w:spacing w:val="-3"/>
                <w:sz w:val="16"/>
                <w:szCs w:val="16"/>
              </w:rPr>
              <w:t>i</w:t>
            </w:r>
            <w:r w:rsidRPr="002D02DD">
              <w:rPr>
                <w:rFonts w:ascii="Arial" w:hAnsi="Arial" w:cs="Arial"/>
                <w:color w:val="auto"/>
                <w:sz w:val="16"/>
                <w:szCs w:val="16"/>
              </w:rPr>
              <w:t>tà, i</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z w:val="16"/>
                <w:szCs w:val="16"/>
              </w:rPr>
              <w:t>r</w:t>
            </w:r>
            <w:r w:rsidRPr="002D02DD">
              <w:rPr>
                <w:rFonts w:ascii="Arial" w:hAnsi="Arial" w:cs="Arial"/>
                <w:color w:val="auto"/>
                <w:spacing w:val="-1"/>
                <w:sz w:val="16"/>
                <w:szCs w:val="16"/>
              </w:rPr>
              <w:t>d</w:t>
            </w:r>
            <w:r w:rsidRPr="002D02DD">
              <w:rPr>
                <w:rFonts w:ascii="Arial" w:hAnsi="Arial" w:cs="Arial"/>
                <w:color w:val="auto"/>
                <w:sz w:val="16"/>
                <w:szCs w:val="16"/>
              </w:rPr>
              <w:t>i</w:t>
            </w:r>
            <w:r w:rsidRPr="002D02DD">
              <w:rPr>
                <w:rFonts w:ascii="Arial" w:hAnsi="Arial" w:cs="Arial"/>
                <w:color w:val="auto"/>
                <w:spacing w:val="-1"/>
                <w:sz w:val="16"/>
                <w:szCs w:val="16"/>
              </w:rPr>
              <w:t>p</w:t>
            </w:r>
            <w:r w:rsidRPr="002D02DD">
              <w:rPr>
                <w:rFonts w:ascii="Arial" w:hAnsi="Arial" w:cs="Arial"/>
                <w:color w:val="auto"/>
                <w:sz w:val="16"/>
                <w:szCs w:val="16"/>
              </w:rPr>
              <w:t>en</w:t>
            </w:r>
            <w:r w:rsidRPr="002D02DD">
              <w:rPr>
                <w:rFonts w:ascii="Arial" w:hAnsi="Arial" w:cs="Arial"/>
                <w:color w:val="auto"/>
                <w:spacing w:val="-1"/>
                <w:sz w:val="16"/>
                <w:szCs w:val="16"/>
              </w:rPr>
              <w:t>d</w:t>
            </w:r>
            <w:r w:rsidRPr="002D02DD">
              <w:rPr>
                <w:rFonts w:ascii="Arial" w:hAnsi="Arial" w:cs="Arial"/>
                <w:color w:val="auto"/>
                <w:sz w:val="16"/>
                <w:szCs w:val="16"/>
              </w:rPr>
              <w:t>en</w:t>
            </w:r>
            <w:r w:rsidRPr="002D02DD">
              <w:rPr>
                <w:rFonts w:ascii="Arial" w:hAnsi="Arial" w:cs="Arial"/>
                <w:color w:val="auto"/>
                <w:spacing w:val="-1"/>
                <w:sz w:val="16"/>
                <w:szCs w:val="16"/>
              </w:rPr>
              <w:t>z</w:t>
            </w:r>
            <w:r w:rsidRPr="002D02DD">
              <w:rPr>
                <w:rFonts w:ascii="Arial" w:hAnsi="Arial" w:cs="Arial"/>
                <w:color w:val="auto"/>
                <w:sz w:val="16"/>
                <w:szCs w:val="16"/>
              </w:rPr>
              <w:t>e</w:t>
            </w:r>
          </w:p>
          <w:p w14:paraId="5E763318" w14:textId="77777777" w:rsidR="002D02DD" w:rsidRPr="002D02DD" w:rsidRDefault="002D02DD" w:rsidP="002D02DD">
            <w:pPr>
              <w:spacing w:before="0" w:after="0" w:line="240" w:lineRule="auto"/>
              <w:rPr>
                <w:rFonts w:ascii="Arial" w:hAnsi="Arial" w:cs="Arial"/>
                <w:color w:val="auto"/>
                <w:sz w:val="16"/>
                <w:szCs w:val="16"/>
              </w:rPr>
            </w:pPr>
          </w:p>
        </w:tc>
      </w:tr>
      <w:tr w:rsidR="002D02DD" w:rsidRPr="00602254" w14:paraId="4A011F8A"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5C883F91" w14:textId="77777777" w:rsidR="002D02DD" w:rsidRPr="00BA7610" w:rsidRDefault="002D02DD" w:rsidP="002D02DD">
            <w:pPr>
              <w:spacing w:before="0" w:after="0"/>
              <w:ind w:left="123"/>
              <w:rPr>
                <w:rFonts w:ascii="Arial" w:hAnsi="Arial" w:cs="Arial"/>
                <w:bCs/>
                <w:sz w:val="16"/>
                <w:szCs w:val="16"/>
              </w:rPr>
            </w:pPr>
            <w:r w:rsidRPr="00602254">
              <w:rPr>
                <w:rFonts w:ascii="Arial" w:hAnsi="Arial" w:cs="Arial"/>
                <w:bCs/>
                <w:sz w:val="16"/>
                <w:szCs w:val="16"/>
              </w:rPr>
              <w:t>Predisporre e curare gli spazi di lavoro, eseguendo le operazioni di pulizia, al fine di assicurare il rispetto delle norme igieniche e di contrastare affaticamento e malattie professionali</w:t>
            </w:r>
          </w:p>
        </w:tc>
        <w:tc>
          <w:tcPr>
            <w:tcW w:w="5586" w:type="dxa"/>
            <w:tcBorders>
              <w:bottom w:val="single" w:sz="6" w:space="0" w:color="CDCDCD"/>
            </w:tcBorders>
            <w:shd w:val="clear" w:color="auto" w:fill="F5FAFD"/>
            <w:tcMar>
              <w:top w:w="90" w:type="dxa"/>
              <w:left w:w="15" w:type="dxa"/>
              <w:bottom w:w="90" w:type="dxa"/>
              <w:right w:w="15" w:type="dxa"/>
            </w:tcMar>
            <w:hideMark/>
          </w:tcPr>
          <w:p w14:paraId="71FB8500" w14:textId="77777777" w:rsidR="002D02DD" w:rsidRPr="00602254"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Applicare procedure, protocolli e tecniche di igiene, pulizia e riordino degli spazi di lavoro</w:t>
            </w:r>
          </w:p>
          <w:p w14:paraId="592A3D58" w14:textId="77777777" w:rsidR="002D02DD" w:rsidRPr="00602254"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 xml:space="preserve">Adottare soluzioni organizzative della postazione di lavoro coerenti ai principi dell’ergonomia </w:t>
            </w:r>
            <w:r>
              <w:rPr>
                <w:rFonts w:ascii="Arial" w:hAnsi="Arial" w:cs="Arial"/>
                <w:sz w:val="16"/>
                <w:szCs w:val="16"/>
              </w:rPr>
              <w:t xml:space="preserve"> con particolare attenzione al rapporto tra “misure lavoratore” e altezze di tavoli, lavelli, macchine</w:t>
            </w:r>
          </w:p>
          <w:p w14:paraId="44804BFC" w14:textId="77777777" w:rsidR="002D02DD"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Utilizzare strumenti e procedure di igiene personale</w:t>
            </w:r>
            <w:r>
              <w:rPr>
                <w:rFonts w:ascii="Arial" w:hAnsi="Arial" w:cs="Arial"/>
                <w:sz w:val="16"/>
                <w:szCs w:val="16"/>
              </w:rPr>
              <w:t>, vivendo stili di vita corretti, evitando gli abusi, gestendo correttamente il lavaggio e il riordino degli indumenti di lavoro e degli indumenti personali e della cura del proprio corpo (capelli, mani, unghie)</w:t>
            </w:r>
          </w:p>
          <w:p w14:paraId="08EFD56C" w14:textId="77777777" w:rsidR="002D02DD" w:rsidRPr="00747DDF" w:rsidRDefault="002D02DD" w:rsidP="00747DDF">
            <w:pPr>
              <w:numPr>
                <w:ilvl w:val="0"/>
                <w:numId w:val="10"/>
              </w:numPr>
              <w:spacing w:before="0" w:after="0"/>
              <w:ind w:left="464"/>
              <w:rPr>
                <w:rFonts w:ascii="Arial" w:hAnsi="Arial" w:cs="Arial"/>
                <w:sz w:val="16"/>
                <w:szCs w:val="16"/>
              </w:rPr>
            </w:pPr>
            <w:r>
              <w:rPr>
                <w:rFonts w:ascii="Arial" w:hAnsi="Arial" w:cs="Arial"/>
                <w:sz w:val="16"/>
                <w:szCs w:val="16"/>
              </w:rPr>
              <w:t>Riconoscere e comprendere il significato della simbologia di sicurezza dei prodotti di pulizia</w:t>
            </w:r>
          </w:p>
        </w:tc>
        <w:tc>
          <w:tcPr>
            <w:tcW w:w="3612" w:type="dxa"/>
            <w:tcBorders>
              <w:bottom w:val="single" w:sz="6" w:space="0" w:color="CDCDCD"/>
            </w:tcBorders>
            <w:shd w:val="clear" w:color="auto" w:fill="F5FAFD"/>
            <w:tcMar>
              <w:top w:w="90" w:type="dxa"/>
              <w:left w:w="15" w:type="dxa"/>
              <w:bottom w:w="90" w:type="dxa"/>
              <w:right w:w="15" w:type="dxa"/>
            </w:tcMar>
            <w:hideMark/>
          </w:tcPr>
          <w:p w14:paraId="73DB3FA9" w14:textId="77777777" w:rsidR="002D02DD" w:rsidRPr="00BA7610"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Elementi di ergonomia </w:t>
            </w:r>
          </w:p>
          <w:p w14:paraId="3D2635C6" w14:textId="77777777" w:rsidR="002D02DD" w:rsidRPr="00602254"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Procedure, protocolli, tecniche di igiene, pulizia e riordino</w:t>
            </w:r>
            <w:r>
              <w:rPr>
                <w:rFonts w:ascii="Arial" w:hAnsi="Arial" w:cs="Arial"/>
                <w:sz w:val="16"/>
                <w:szCs w:val="16"/>
              </w:rPr>
              <w:t xml:space="preserve"> contenute nei manuali</w:t>
            </w:r>
          </w:p>
          <w:p w14:paraId="7DE9BEAC" w14:textId="77777777" w:rsidR="002D02DD"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Prodotti per la sanificazione la disinfezione e la disinfestazione igienico-sanitaria </w:t>
            </w:r>
          </w:p>
          <w:p w14:paraId="0B44D336" w14:textId="77777777" w:rsidR="002D02DD" w:rsidRDefault="002D02DD" w:rsidP="00573C9F">
            <w:pPr>
              <w:spacing w:before="0" w:after="0"/>
              <w:rPr>
                <w:rFonts w:ascii="Arial" w:hAnsi="Arial" w:cs="Arial"/>
                <w:sz w:val="16"/>
                <w:szCs w:val="16"/>
              </w:rPr>
            </w:pPr>
          </w:p>
          <w:p w14:paraId="6A676281" w14:textId="77777777" w:rsidR="002D02DD" w:rsidRDefault="002D02DD" w:rsidP="00573C9F">
            <w:pPr>
              <w:spacing w:before="0" w:after="0"/>
              <w:rPr>
                <w:rFonts w:ascii="Arial" w:hAnsi="Arial" w:cs="Arial"/>
                <w:sz w:val="16"/>
                <w:szCs w:val="16"/>
              </w:rPr>
            </w:pPr>
          </w:p>
          <w:p w14:paraId="1B3AEF4B" w14:textId="77777777" w:rsidR="002D02DD" w:rsidRDefault="002D02DD" w:rsidP="00573C9F">
            <w:pPr>
              <w:spacing w:before="0" w:after="0"/>
              <w:rPr>
                <w:rFonts w:ascii="Arial" w:hAnsi="Arial" w:cs="Arial"/>
                <w:sz w:val="16"/>
                <w:szCs w:val="16"/>
              </w:rPr>
            </w:pPr>
          </w:p>
          <w:p w14:paraId="3EFAD076" w14:textId="77777777" w:rsidR="002D02DD" w:rsidRDefault="002D02DD" w:rsidP="00573C9F">
            <w:pPr>
              <w:spacing w:before="0" w:after="0"/>
              <w:rPr>
                <w:rFonts w:ascii="Arial" w:hAnsi="Arial" w:cs="Arial"/>
                <w:sz w:val="16"/>
                <w:szCs w:val="16"/>
              </w:rPr>
            </w:pPr>
          </w:p>
          <w:p w14:paraId="371C0BE5" w14:textId="77777777" w:rsidR="002D02DD" w:rsidRPr="00BA7610" w:rsidRDefault="002D02DD" w:rsidP="00573C9F">
            <w:pPr>
              <w:spacing w:before="0" w:after="0"/>
              <w:rPr>
                <w:rFonts w:ascii="Arial" w:hAnsi="Arial" w:cs="Arial"/>
                <w:sz w:val="16"/>
                <w:szCs w:val="16"/>
              </w:rPr>
            </w:pPr>
          </w:p>
        </w:tc>
      </w:tr>
      <w:tr w:rsidR="002D02DD" w:rsidRPr="00602254" w14:paraId="2ABB7603"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2823D8AF" w14:textId="77777777" w:rsidR="002D02DD" w:rsidRDefault="002D02DD" w:rsidP="00747DDF">
            <w:pPr>
              <w:ind w:left="123"/>
              <w:rPr>
                <w:rFonts w:ascii="Arial" w:hAnsi="Arial" w:cs="Arial"/>
                <w:bCs/>
                <w:sz w:val="16"/>
                <w:szCs w:val="16"/>
              </w:rPr>
            </w:pPr>
            <w:r w:rsidRPr="006F5D92">
              <w:rPr>
                <w:rFonts w:ascii="Arial" w:hAnsi="Arial" w:cs="Arial"/>
                <w:bCs/>
                <w:sz w:val="16"/>
                <w:szCs w:val="16"/>
              </w:rPr>
              <w:t xml:space="preserve">Collocare l’esperienza </w:t>
            </w:r>
            <w:r w:rsidRPr="006F5D92">
              <w:rPr>
                <w:rFonts w:ascii="Arial" w:hAnsi="Arial" w:cs="Arial"/>
                <w:bCs/>
                <w:sz w:val="16"/>
                <w:szCs w:val="16"/>
              </w:rPr>
              <w:lastRenderedPageBreak/>
              <w:t>personale in un sistema di regole fondato sul reciproco riconoscimento dei diritti garantiti dalla Costituzione, a tutela della persona, della collettività e dell’ambiente</w:t>
            </w:r>
          </w:p>
          <w:p w14:paraId="023C8C77" w14:textId="77777777" w:rsidR="002D02DD" w:rsidRPr="006F5D92" w:rsidRDefault="002D02DD" w:rsidP="00747DDF">
            <w:pPr>
              <w:ind w:left="123"/>
              <w:rPr>
                <w:rFonts w:ascii="Arial" w:hAnsi="Arial" w:cs="Arial"/>
                <w:bCs/>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67E5715E" w14:textId="77777777" w:rsidR="002D02DD" w:rsidRPr="006F5D92" w:rsidRDefault="002D02DD" w:rsidP="00573C9F">
            <w:pPr>
              <w:numPr>
                <w:ilvl w:val="0"/>
                <w:numId w:val="10"/>
              </w:numPr>
              <w:ind w:left="439"/>
              <w:rPr>
                <w:rFonts w:ascii="Arial" w:hAnsi="Arial" w:cs="Arial"/>
                <w:bCs/>
                <w:sz w:val="16"/>
                <w:szCs w:val="16"/>
              </w:rPr>
            </w:pPr>
            <w:r w:rsidRPr="006F5D92">
              <w:rPr>
                <w:rFonts w:ascii="Arial" w:hAnsi="Arial" w:cs="Arial"/>
                <w:bCs/>
                <w:sz w:val="16"/>
                <w:szCs w:val="16"/>
              </w:rPr>
              <w:lastRenderedPageBreak/>
              <w:t xml:space="preserve">Individuare le caratteristiche essenziali della norma giuridica e comprenderle a partire dalle proprie esperienze e dal contesto </w:t>
            </w:r>
            <w:r w:rsidRPr="006F5D92">
              <w:rPr>
                <w:rFonts w:ascii="Arial" w:hAnsi="Arial" w:cs="Arial"/>
                <w:bCs/>
                <w:sz w:val="16"/>
                <w:szCs w:val="16"/>
              </w:rPr>
              <w:lastRenderedPageBreak/>
              <w:t>scolastico</w:t>
            </w:r>
            <w:r>
              <w:rPr>
                <w:rFonts w:ascii="Arial" w:hAnsi="Arial" w:cs="Arial"/>
                <w:bCs/>
                <w:sz w:val="16"/>
                <w:szCs w:val="16"/>
              </w:rPr>
              <w:t xml:space="preserve"> e aziendale</w:t>
            </w:r>
          </w:p>
          <w:p w14:paraId="683B0F92" w14:textId="77777777" w:rsidR="002D02DD" w:rsidRPr="006F5D92" w:rsidRDefault="002D02DD" w:rsidP="006F5D92">
            <w:pPr>
              <w:numPr>
                <w:ilvl w:val="0"/>
                <w:numId w:val="10"/>
              </w:numPr>
              <w:spacing w:before="0" w:after="0"/>
              <w:ind w:left="439"/>
              <w:rPr>
                <w:rFonts w:ascii="Arial" w:hAnsi="Arial" w:cs="Arial"/>
                <w:sz w:val="16"/>
                <w:szCs w:val="16"/>
              </w:rPr>
            </w:pPr>
            <w:r w:rsidRPr="006F5D92">
              <w:rPr>
                <w:rFonts w:ascii="Arial" w:hAnsi="Arial" w:cs="Arial"/>
                <w:bCs/>
                <w:sz w:val="16"/>
                <w:szCs w:val="16"/>
              </w:rPr>
              <w:t>Adottare nella vita quotidiana comportamenti responsabili per la tutela e il rispetto dell’ambiente e delle risorse naturali</w:t>
            </w:r>
          </w:p>
        </w:tc>
        <w:tc>
          <w:tcPr>
            <w:tcW w:w="3612" w:type="dxa"/>
            <w:tcBorders>
              <w:bottom w:val="single" w:sz="6" w:space="0" w:color="CDCDCD"/>
            </w:tcBorders>
            <w:shd w:val="clear" w:color="auto" w:fill="F5FAFD"/>
            <w:tcMar>
              <w:top w:w="90" w:type="dxa"/>
              <w:left w:w="15" w:type="dxa"/>
              <w:bottom w:w="90" w:type="dxa"/>
              <w:right w:w="15" w:type="dxa"/>
            </w:tcMar>
            <w:hideMark/>
          </w:tcPr>
          <w:p w14:paraId="3CD13E83" w14:textId="77777777" w:rsidR="002D02DD" w:rsidRPr="006F5D92" w:rsidRDefault="002D02DD" w:rsidP="006F5D92">
            <w:pPr>
              <w:numPr>
                <w:ilvl w:val="0"/>
                <w:numId w:val="10"/>
              </w:numPr>
              <w:ind w:left="493"/>
              <w:rPr>
                <w:rFonts w:ascii="Arial" w:hAnsi="Arial" w:cs="Arial"/>
                <w:bCs/>
                <w:sz w:val="16"/>
                <w:szCs w:val="16"/>
              </w:rPr>
            </w:pPr>
            <w:r w:rsidRPr="006F5D92">
              <w:rPr>
                <w:rFonts w:ascii="Arial" w:hAnsi="Arial" w:cs="Arial"/>
                <w:bCs/>
                <w:sz w:val="16"/>
                <w:szCs w:val="16"/>
              </w:rPr>
              <w:lastRenderedPageBreak/>
              <w:t xml:space="preserve">Conoscenze di base sul concetto di </w:t>
            </w:r>
            <w:r w:rsidRPr="006F5D92">
              <w:rPr>
                <w:rFonts w:ascii="Arial" w:hAnsi="Arial" w:cs="Arial"/>
                <w:bCs/>
                <w:sz w:val="16"/>
                <w:szCs w:val="16"/>
              </w:rPr>
              <w:lastRenderedPageBreak/>
              <w:t>norma giuridica e di gerarchia delle fonti</w:t>
            </w:r>
          </w:p>
          <w:p w14:paraId="425805B3" w14:textId="77777777" w:rsidR="002D02DD" w:rsidRPr="006F5D92" w:rsidRDefault="002D02DD" w:rsidP="006F5D92">
            <w:pPr>
              <w:numPr>
                <w:ilvl w:val="0"/>
                <w:numId w:val="10"/>
              </w:numPr>
              <w:ind w:left="493"/>
              <w:rPr>
                <w:rFonts w:ascii="Arial" w:hAnsi="Arial" w:cs="Arial"/>
                <w:bCs/>
                <w:sz w:val="16"/>
                <w:szCs w:val="16"/>
              </w:rPr>
            </w:pPr>
            <w:r w:rsidRPr="006F5D92">
              <w:rPr>
                <w:rFonts w:ascii="Arial" w:hAnsi="Arial" w:cs="Arial"/>
                <w:bCs/>
                <w:sz w:val="16"/>
                <w:szCs w:val="16"/>
              </w:rPr>
              <w:t>Principali problematiche relative all’integrazione e alla tutela dei diritti umani e alla promozione delle pari opportunità</w:t>
            </w:r>
          </w:p>
          <w:p w14:paraId="45DF8343" w14:textId="77777777" w:rsidR="002D02DD" w:rsidRPr="00602254" w:rsidRDefault="002D02DD" w:rsidP="006F5D92">
            <w:pPr>
              <w:spacing w:before="0" w:after="0"/>
              <w:rPr>
                <w:rFonts w:ascii="Arial" w:hAnsi="Arial" w:cs="Arial"/>
                <w:sz w:val="16"/>
                <w:szCs w:val="16"/>
              </w:rPr>
            </w:pPr>
          </w:p>
        </w:tc>
      </w:tr>
      <w:tr w:rsidR="002D02DD" w:rsidRPr="00602254" w14:paraId="1CDD162B"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74AB0E4E" w14:textId="77777777" w:rsidR="002D02DD" w:rsidRPr="00F273B9" w:rsidRDefault="002D02DD" w:rsidP="00747DDF">
            <w:pPr>
              <w:ind w:left="123"/>
              <w:rPr>
                <w:rFonts w:ascii="Arial" w:hAnsi="Arial" w:cs="Arial"/>
                <w:bCs/>
                <w:sz w:val="16"/>
                <w:szCs w:val="16"/>
              </w:rPr>
            </w:pPr>
            <w:r w:rsidRPr="00602254">
              <w:rPr>
                <w:rFonts w:ascii="Arial" w:hAnsi="Arial" w:cs="Arial"/>
                <w:bCs/>
                <w:sz w:val="16"/>
                <w:szCs w:val="16"/>
              </w:rPr>
              <w:lastRenderedPageBreak/>
              <w:t>Monitorare il funzionamento di strumenti, attrezzature e macchine, curando le attività di manutenzione ordinari</w:t>
            </w:r>
            <w:r>
              <w:rPr>
                <w:rFonts w:ascii="Arial" w:hAnsi="Arial" w:cs="Arial"/>
                <w:bCs/>
                <w:sz w:val="16"/>
                <w:szCs w:val="16"/>
              </w:rPr>
              <w:t>a</w:t>
            </w:r>
          </w:p>
        </w:tc>
        <w:tc>
          <w:tcPr>
            <w:tcW w:w="5586" w:type="dxa"/>
            <w:tcBorders>
              <w:bottom w:val="single" w:sz="6" w:space="0" w:color="CDCDCD"/>
            </w:tcBorders>
            <w:shd w:val="clear" w:color="auto" w:fill="F5FAFD"/>
            <w:tcMar>
              <w:top w:w="90" w:type="dxa"/>
              <w:left w:w="15" w:type="dxa"/>
              <w:bottom w:w="90" w:type="dxa"/>
              <w:right w:w="15" w:type="dxa"/>
            </w:tcMar>
            <w:hideMark/>
          </w:tcPr>
          <w:p w14:paraId="6150AF89"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Applicare le tecniche di monitoraggio e verificare l’impostazione, lo stato di efficienza e il funzionamento di strumenti, attrezzature, macchine</w:t>
            </w:r>
          </w:p>
          <w:p w14:paraId="6F6AF581"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Adottare modalità e comportamenti per la manutenzione ordinaria di  strumenti, attrezzature, macchine</w:t>
            </w:r>
          </w:p>
          <w:p w14:paraId="755954CA"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Utilizzare metodiche per individuare eventuali anomalie di funzionamento</w:t>
            </w:r>
          </w:p>
          <w:p w14:paraId="7F16BE31" w14:textId="77777777" w:rsidR="002D02DD" w:rsidRPr="00F273B9" w:rsidRDefault="002D02DD" w:rsidP="00F273B9">
            <w:pPr>
              <w:spacing w:before="0" w:after="0"/>
              <w:ind w:left="464" w:hanging="360"/>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268B64E6" w14:textId="77777777" w:rsidR="002D02DD" w:rsidRPr="00F273B9" w:rsidRDefault="002D02DD" w:rsidP="00BC4731">
            <w:pPr>
              <w:numPr>
                <w:ilvl w:val="0"/>
                <w:numId w:val="11"/>
              </w:numPr>
              <w:spacing w:before="0" w:after="0"/>
              <w:ind w:left="501"/>
              <w:jc w:val="both"/>
              <w:rPr>
                <w:rFonts w:ascii="Arial" w:hAnsi="Arial" w:cs="Arial"/>
                <w:sz w:val="16"/>
                <w:szCs w:val="16"/>
              </w:rPr>
            </w:pPr>
            <w:r w:rsidRPr="00602254">
              <w:rPr>
                <w:rFonts w:ascii="Arial" w:hAnsi="Arial" w:cs="Arial"/>
                <w:sz w:val="16"/>
                <w:szCs w:val="16"/>
              </w:rPr>
              <w:t>Comportamenti e pratiche nella manutenzione ordinaria di strumenti, attrezzature, macchine</w:t>
            </w:r>
          </w:p>
          <w:p w14:paraId="4CAA9236" w14:textId="77777777" w:rsidR="002D02DD" w:rsidRPr="00144CE5" w:rsidRDefault="002D02DD" w:rsidP="00BC4731">
            <w:pPr>
              <w:numPr>
                <w:ilvl w:val="0"/>
                <w:numId w:val="11"/>
              </w:numPr>
              <w:spacing w:before="0" w:after="0"/>
              <w:ind w:left="501"/>
              <w:jc w:val="both"/>
              <w:rPr>
                <w:rFonts w:ascii="Arial" w:hAnsi="Arial" w:cs="Arial"/>
                <w:sz w:val="16"/>
                <w:szCs w:val="16"/>
              </w:rPr>
            </w:pPr>
            <w:r w:rsidRPr="00144CE5">
              <w:rPr>
                <w:rFonts w:ascii="Arial" w:hAnsi="Arial" w:cs="Arial"/>
                <w:sz w:val="16"/>
                <w:szCs w:val="16"/>
              </w:rPr>
              <w:t>Procedure e tecniche di monitoraggio –verifiche con termometri primari –Procedure e tecniche per l'individuazione e la valutazione del funzionamento – manuali delle macchine -</w:t>
            </w:r>
          </w:p>
          <w:p w14:paraId="46B80678" w14:textId="77777777" w:rsidR="002D02DD" w:rsidRPr="00144CE5" w:rsidRDefault="002D02DD" w:rsidP="00F273B9">
            <w:pPr>
              <w:spacing w:before="0" w:after="0"/>
              <w:ind w:left="501" w:hanging="360"/>
              <w:rPr>
                <w:rFonts w:ascii="Arial" w:hAnsi="Arial" w:cs="Arial"/>
                <w:sz w:val="16"/>
                <w:szCs w:val="16"/>
              </w:rPr>
            </w:pPr>
          </w:p>
        </w:tc>
      </w:tr>
      <w:tr w:rsidR="002D02DD" w:rsidRPr="00602254" w14:paraId="408A083B" w14:textId="77777777" w:rsidTr="00747DDF">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68A82AAA" w14:textId="77777777" w:rsidR="002D02DD" w:rsidRDefault="002D02DD" w:rsidP="00747DDF">
            <w:pPr>
              <w:spacing w:before="240" w:after="240" w:line="240" w:lineRule="auto"/>
              <w:rPr>
                <w:rFonts w:ascii="Verdana" w:hAnsi="Verdana"/>
                <w:spacing w:val="0"/>
                <w:sz w:val="18"/>
                <w:szCs w:val="18"/>
                <w:lang w:eastAsia="it-IT"/>
              </w:rPr>
            </w:pPr>
            <w:r w:rsidRPr="00D10803">
              <w:rPr>
                <w:rFonts w:ascii="Verdana" w:hAnsi="Verdana"/>
                <w:spacing w:val="0"/>
                <w:sz w:val="18"/>
                <w:szCs w:val="18"/>
                <w:lang w:eastAsia="it-IT"/>
              </w:rPr>
              <w:t>S</w:t>
            </w:r>
            <w:r>
              <w:rPr>
                <w:rFonts w:ascii="Verdana" w:hAnsi="Verdana"/>
                <w:spacing w:val="0"/>
                <w:sz w:val="18"/>
                <w:szCs w:val="18"/>
                <w:lang w:eastAsia="it-IT"/>
              </w:rPr>
              <w:t>TOCCAGGIO E CONSERVAZIONE DEI PRODOTTI  ALIMENTARI</w:t>
            </w:r>
          </w:p>
          <w:p w14:paraId="16799AB2" w14:textId="77777777" w:rsidR="002D02DD" w:rsidRDefault="002D02DD" w:rsidP="00747DDF">
            <w:pPr>
              <w:spacing w:before="240" w:after="240" w:line="240" w:lineRule="auto"/>
              <w:rPr>
                <w:rFonts w:ascii="Arial" w:hAnsi="Arial" w:cs="Arial"/>
                <w:bCs/>
                <w:sz w:val="16"/>
                <w:szCs w:val="16"/>
              </w:rPr>
            </w:pPr>
            <w:r w:rsidRPr="00602254">
              <w:rPr>
                <w:rFonts w:ascii="Arial" w:hAnsi="Arial" w:cs="Arial"/>
                <w:bCs/>
                <w:sz w:val="16"/>
                <w:szCs w:val="16"/>
              </w:rPr>
              <w:t>Effettuare le operazioni di preparazione per la conservazione e lo stoccaggio di materie prime e semilavorati alimentari in conformità alle norme igienico-sanitarie</w:t>
            </w:r>
          </w:p>
          <w:p w14:paraId="52305775" w14:textId="77777777" w:rsidR="002D02DD" w:rsidRPr="00D10803" w:rsidRDefault="002D02DD" w:rsidP="00747DDF">
            <w:pPr>
              <w:ind w:left="123"/>
              <w:rPr>
                <w:rFonts w:ascii="Arial" w:hAnsi="Arial" w:cs="Arial"/>
                <w:bCs/>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23981792" w14:textId="77777777" w:rsidR="002D02DD" w:rsidRPr="00602254" w:rsidRDefault="002D02DD" w:rsidP="00BC4731">
            <w:pPr>
              <w:numPr>
                <w:ilvl w:val="0"/>
                <w:numId w:val="12"/>
              </w:numPr>
              <w:spacing w:before="0" w:after="0"/>
              <w:ind w:left="464"/>
              <w:jc w:val="both"/>
              <w:rPr>
                <w:rFonts w:ascii="Arial" w:hAnsi="Arial" w:cs="Arial"/>
                <w:sz w:val="16"/>
                <w:szCs w:val="16"/>
              </w:rPr>
            </w:pPr>
            <w:r w:rsidRPr="00602254">
              <w:rPr>
                <w:rFonts w:ascii="Arial" w:hAnsi="Arial" w:cs="Arial"/>
                <w:sz w:val="16"/>
                <w:szCs w:val="16"/>
              </w:rPr>
              <w:t>Adottare tecniche di trattamento e di conservazione</w:t>
            </w:r>
          </w:p>
          <w:p w14:paraId="1CCCFD61" w14:textId="77777777" w:rsidR="002D02DD" w:rsidRPr="00602254" w:rsidRDefault="002D02DD" w:rsidP="00BC4731">
            <w:pPr>
              <w:numPr>
                <w:ilvl w:val="0"/>
                <w:numId w:val="12"/>
              </w:numPr>
              <w:spacing w:before="0" w:after="0"/>
              <w:ind w:left="464"/>
              <w:jc w:val="both"/>
              <w:rPr>
                <w:rFonts w:ascii="Arial" w:hAnsi="Arial" w:cs="Arial"/>
                <w:sz w:val="16"/>
                <w:szCs w:val="16"/>
              </w:rPr>
            </w:pPr>
            <w:r w:rsidRPr="00602254">
              <w:rPr>
                <w:rFonts w:ascii="Arial" w:hAnsi="Arial" w:cs="Arial"/>
                <w:sz w:val="16"/>
                <w:szCs w:val="16"/>
              </w:rPr>
              <w:t xml:space="preserve">Applicare tecniche di stoccaggio di merci nel magazzino </w:t>
            </w:r>
          </w:p>
          <w:p w14:paraId="7F2134B2" w14:textId="77777777" w:rsidR="002D02DD"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Separa</w:t>
            </w:r>
            <w:r>
              <w:rPr>
                <w:rFonts w:ascii="Arial" w:hAnsi="Arial" w:cs="Arial"/>
                <w:sz w:val="16"/>
                <w:szCs w:val="16"/>
              </w:rPr>
              <w:t xml:space="preserve">re </w:t>
            </w:r>
            <w:r w:rsidRPr="00DA3645">
              <w:rPr>
                <w:rFonts w:ascii="Arial" w:hAnsi="Arial" w:cs="Arial"/>
                <w:sz w:val="16"/>
                <w:szCs w:val="16"/>
              </w:rPr>
              <w:t xml:space="preserve"> i materiali riciclabili e biodegradabili</w:t>
            </w:r>
          </w:p>
          <w:p w14:paraId="37EF954A" w14:textId="77777777" w:rsidR="002D02DD"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Utilizza</w:t>
            </w:r>
            <w:r>
              <w:rPr>
                <w:rFonts w:ascii="Arial" w:hAnsi="Arial" w:cs="Arial"/>
                <w:sz w:val="16"/>
                <w:szCs w:val="16"/>
              </w:rPr>
              <w:t xml:space="preserve">re </w:t>
            </w:r>
            <w:r w:rsidRPr="00DA3645">
              <w:rPr>
                <w:rFonts w:ascii="Arial" w:hAnsi="Arial" w:cs="Arial"/>
                <w:sz w:val="16"/>
                <w:szCs w:val="16"/>
              </w:rPr>
              <w:t>il criterio di riduzione degli imballaggi al minimo essenziale nelle scelta dei prodotti alimentari e non</w:t>
            </w:r>
          </w:p>
          <w:p w14:paraId="7D3EFED6" w14:textId="77777777" w:rsidR="002D02DD" w:rsidRDefault="002D02DD" w:rsidP="00DA3645">
            <w:pPr>
              <w:numPr>
                <w:ilvl w:val="0"/>
                <w:numId w:val="12"/>
              </w:numPr>
              <w:spacing w:before="0" w:after="0"/>
              <w:ind w:left="50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i metodi di conservazione degli alimenti attraverso la produzione guidata di mappe tematiche e schemi. </w:t>
            </w:r>
          </w:p>
          <w:p w14:paraId="74C35877" w14:textId="77777777" w:rsidR="002D02DD" w:rsidRPr="00DA3645" w:rsidRDefault="002D02DD" w:rsidP="00DA3645">
            <w:pPr>
              <w:numPr>
                <w:ilvl w:val="0"/>
                <w:numId w:val="12"/>
              </w:numPr>
              <w:spacing w:before="0" w:after="0"/>
              <w:ind w:left="501"/>
              <w:jc w:val="both"/>
              <w:rPr>
                <w:rFonts w:ascii="Arial" w:hAnsi="Arial" w:cs="Arial"/>
                <w:sz w:val="16"/>
                <w:szCs w:val="16"/>
              </w:rPr>
            </w:pPr>
            <w:r w:rsidRPr="00B544B1">
              <w:rPr>
                <w:rFonts w:ascii="Arial" w:hAnsi="Arial" w:cs="Arial"/>
                <w:sz w:val="16"/>
                <w:szCs w:val="16"/>
              </w:rPr>
              <w:t>Identifica</w:t>
            </w:r>
            <w:r>
              <w:rPr>
                <w:rFonts w:ascii="Arial" w:hAnsi="Arial" w:cs="Arial"/>
                <w:sz w:val="16"/>
                <w:szCs w:val="16"/>
              </w:rPr>
              <w:t>re</w:t>
            </w:r>
            <w:r w:rsidRPr="00B544B1">
              <w:rPr>
                <w:rFonts w:ascii="Arial" w:hAnsi="Arial" w:cs="Arial"/>
                <w:sz w:val="16"/>
                <w:szCs w:val="16"/>
              </w:rPr>
              <w:t xml:space="preserve"> le principali trasformazioni a cui vanno incontro gli alimenti conservati.</w:t>
            </w:r>
          </w:p>
        </w:tc>
        <w:tc>
          <w:tcPr>
            <w:tcW w:w="3612" w:type="dxa"/>
            <w:tcBorders>
              <w:bottom w:val="single" w:sz="6" w:space="0" w:color="CDCDCD"/>
            </w:tcBorders>
            <w:shd w:val="clear" w:color="auto" w:fill="F5FAFD"/>
            <w:tcMar>
              <w:top w:w="90" w:type="dxa"/>
              <w:left w:w="15" w:type="dxa"/>
              <w:bottom w:w="90" w:type="dxa"/>
              <w:right w:w="15" w:type="dxa"/>
            </w:tcMar>
            <w:hideMark/>
          </w:tcPr>
          <w:p w14:paraId="0525CFD6" w14:textId="77777777" w:rsidR="002D02DD" w:rsidRDefault="002D02DD" w:rsidP="00BC4731">
            <w:pPr>
              <w:numPr>
                <w:ilvl w:val="0"/>
                <w:numId w:val="12"/>
              </w:numPr>
              <w:spacing w:before="0" w:after="0"/>
              <w:ind w:left="501"/>
              <w:jc w:val="both"/>
              <w:rPr>
                <w:rFonts w:ascii="Arial" w:hAnsi="Arial" w:cs="Arial"/>
                <w:sz w:val="16"/>
                <w:szCs w:val="16"/>
              </w:rPr>
            </w:pPr>
            <w:r w:rsidRPr="00D10803">
              <w:rPr>
                <w:rFonts w:ascii="Arial" w:hAnsi="Arial" w:cs="Arial"/>
                <w:sz w:val="16"/>
                <w:szCs w:val="16"/>
              </w:rPr>
              <w:t>Elementi di biologia relativi alle alterazioni alimentari</w:t>
            </w:r>
          </w:p>
          <w:p w14:paraId="16A2E8EF" w14:textId="77777777" w:rsidR="002D02DD" w:rsidRPr="00602254" w:rsidRDefault="002D02DD" w:rsidP="00BC4731">
            <w:pPr>
              <w:numPr>
                <w:ilvl w:val="0"/>
                <w:numId w:val="12"/>
              </w:numPr>
              <w:spacing w:before="0" w:after="0"/>
              <w:ind w:left="501"/>
              <w:jc w:val="both"/>
              <w:rPr>
                <w:rFonts w:ascii="Arial" w:hAnsi="Arial" w:cs="Arial"/>
                <w:sz w:val="16"/>
                <w:szCs w:val="16"/>
              </w:rPr>
            </w:pPr>
            <w:r>
              <w:rPr>
                <w:rFonts w:ascii="Arial" w:hAnsi="Arial" w:cs="Arial"/>
                <w:sz w:val="16"/>
                <w:szCs w:val="16"/>
              </w:rPr>
              <w:t>Le contaminazioni</w:t>
            </w:r>
          </w:p>
          <w:p w14:paraId="02CEE867" w14:textId="77777777" w:rsidR="002D02DD" w:rsidRPr="00602254" w:rsidRDefault="002D02DD" w:rsidP="00BC4731">
            <w:pPr>
              <w:numPr>
                <w:ilvl w:val="0"/>
                <w:numId w:val="12"/>
              </w:numPr>
              <w:spacing w:before="0" w:after="0"/>
              <w:ind w:left="501"/>
              <w:jc w:val="both"/>
              <w:rPr>
                <w:rFonts w:ascii="Arial" w:hAnsi="Arial" w:cs="Arial"/>
                <w:sz w:val="16"/>
                <w:szCs w:val="16"/>
              </w:rPr>
            </w:pPr>
            <w:r w:rsidRPr="00602254">
              <w:rPr>
                <w:rFonts w:ascii="Arial" w:hAnsi="Arial" w:cs="Arial"/>
                <w:sz w:val="16"/>
                <w:szCs w:val="16"/>
              </w:rPr>
              <w:t>Normative e dispositivi igienico-sanitari nei processi di conservazione e di stoccaggio  delle materie prime alimentari, dei semilavorati e dei prodotti finiti</w:t>
            </w:r>
            <w:r w:rsidR="00144CE5">
              <w:rPr>
                <w:rFonts w:ascii="Arial" w:hAnsi="Arial" w:cs="Arial"/>
                <w:sz w:val="16"/>
                <w:szCs w:val="16"/>
              </w:rPr>
              <w:t xml:space="preserve"> e delle bevande</w:t>
            </w:r>
          </w:p>
          <w:p w14:paraId="56B66725" w14:textId="77777777" w:rsidR="002D02DD" w:rsidRDefault="002D02DD" w:rsidP="00BC4731">
            <w:pPr>
              <w:numPr>
                <w:ilvl w:val="0"/>
                <w:numId w:val="12"/>
              </w:numPr>
              <w:spacing w:before="0" w:after="0"/>
              <w:ind w:left="501"/>
              <w:jc w:val="both"/>
              <w:rPr>
                <w:rFonts w:ascii="Arial" w:hAnsi="Arial" w:cs="Arial"/>
                <w:sz w:val="16"/>
                <w:szCs w:val="16"/>
              </w:rPr>
            </w:pPr>
            <w:r w:rsidRPr="00602254">
              <w:rPr>
                <w:rFonts w:ascii="Arial" w:hAnsi="Arial" w:cs="Arial"/>
                <w:sz w:val="16"/>
                <w:szCs w:val="16"/>
              </w:rPr>
              <w:t xml:space="preserve">Tecniche e sistemi di conservazione e stoccaggio degli alimenti </w:t>
            </w:r>
          </w:p>
          <w:p w14:paraId="2E9FEB55" w14:textId="77777777" w:rsidR="002D02DD" w:rsidRPr="00DA3645"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Smaltimento dei rifiuti</w:t>
            </w:r>
          </w:p>
          <w:p w14:paraId="4813F425" w14:textId="77777777" w:rsidR="002D02DD" w:rsidRPr="00602254"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Imballaggi alimentari</w:t>
            </w:r>
          </w:p>
        </w:tc>
      </w:tr>
      <w:tr w:rsidR="002D02DD" w:rsidRPr="00602254" w14:paraId="68611C43"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0A6AA2A4"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PREDISPOSIZIONE MATERIE PRIME (PER CONSUMO O LAVORAZIONI SUCCESSIVE)</w:t>
            </w:r>
          </w:p>
          <w:p w14:paraId="37EE33F0"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p>
          <w:p w14:paraId="484B472B"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PREDISPOSIZIONE SEMILAVORATI</w:t>
            </w:r>
          </w:p>
          <w:p w14:paraId="0AF61351" w14:textId="77777777" w:rsidR="002D02DD" w:rsidRPr="00D10803" w:rsidRDefault="002D02DD" w:rsidP="00D10803">
            <w:pPr>
              <w:spacing w:before="0" w:after="0" w:line="240" w:lineRule="auto"/>
              <w:rPr>
                <w:rFonts w:ascii="Verdana" w:hAnsi="Verdana" w:cs="Arial"/>
                <w:color w:val="auto"/>
                <w:spacing w:val="0"/>
                <w:sz w:val="18"/>
                <w:szCs w:val="18"/>
                <w:lang w:eastAsia="it-IT"/>
              </w:rPr>
            </w:pPr>
          </w:p>
          <w:p w14:paraId="1D4FC3F9" w14:textId="77777777" w:rsidR="002D02DD" w:rsidRPr="00EA50E1" w:rsidRDefault="002D02DD" w:rsidP="00EA50E1">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 xml:space="preserve">DISPOSIZIONE DI PRODOTTI ASSEMBLATI </w:t>
            </w:r>
          </w:p>
          <w:p w14:paraId="181DEE1E" w14:textId="77777777" w:rsidR="002D02DD" w:rsidRDefault="002D02DD" w:rsidP="00EA50E1">
            <w:pPr>
              <w:spacing w:before="240" w:after="240" w:line="240" w:lineRule="auto"/>
              <w:rPr>
                <w:rFonts w:ascii="Arial" w:hAnsi="Arial" w:cs="Arial"/>
                <w:spacing w:val="0"/>
                <w:sz w:val="16"/>
                <w:szCs w:val="16"/>
                <w:lang w:eastAsia="it-IT"/>
              </w:rPr>
            </w:pPr>
            <w:r w:rsidRPr="00D10803">
              <w:rPr>
                <w:rFonts w:ascii="Arial" w:hAnsi="Arial" w:cs="Arial"/>
                <w:spacing w:val="0"/>
                <w:sz w:val="16"/>
                <w:szCs w:val="16"/>
                <w:lang w:eastAsia="it-IT"/>
              </w:rPr>
              <w:t>Scegliere e preparare le materie prime e i semilavorati secondo gli standard di qualità definiti e nel rispetto delle n</w:t>
            </w:r>
            <w:r>
              <w:rPr>
                <w:rFonts w:ascii="Arial" w:hAnsi="Arial" w:cs="Arial"/>
                <w:spacing w:val="0"/>
                <w:sz w:val="16"/>
                <w:szCs w:val="16"/>
                <w:lang w:eastAsia="it-IT"/>
              </w:rPr>
              <w:t>orme igienico -sanitarie vigenti</w:t>
            </w:r>
          </w:p>
          <w:p w14:paraId="4F44B363" w14:textId="77777777" w:rsidR="002D02DD" w:rsidRPr="00EA50E1" w:rsidRDefault="002D02DD" w:rsidP="00EA50E1">
            <w:pPr>
              <w:spacing w:before="240" w:after="240" w:line="240" w:lineRule="auto"/>
              <w:rPr>
                <w:rFonts w:ascii="Arial" w:hAnsi="Arial" w:cs="Arial"/>
                <w:spacing w:val="0"/>
                <w:sz w:val="16"/>
                <w:szCs w:val="16"/>
                <w:lang w:eastAsia="it-IT"/>
              </w:rPr>
            </w:pPr>
          </w:p>
        </w:tc>
        <w:tc>
          <w:tcPr>
            <w:tcW w:w="5586" w:type="dxa"/>
            <w:tcBorders>
              <w:bottom w:val="single" w:sz="6" w:space="0" w:color="CDCDCD"/>
            </w:tcBorders>
            <w:shd w:val="clear" w:color="auto" w:fill="F5FAFD"/>
            <w:tcMar>
              <w:top w:w="90" w:type="dxa"/>
              <w:left w:w="15" w:type="dxa"/>
              <w:bottom w:w="90" w:type="dxa"/>
              <w:right w:w="15" w:type="dxa"/>
            </w:tcMar>
            <w:hideMark/>
          </w:tcPr>
          <w:p w14:paraId="19A2C98A" w14:textId="77777777" w:rsidR="002D02DD" w:rsidRDefault="002D02DD" w:rsidP="00D10803">
            <w:pPr>
              <w:spacing w:before="0" w:after="0"/>
              <w:ind w:left="464" w:hanging="360"/>
              <w:jc w:val="both"/>
              <w:rPr>
                <w:rFonts w:ascii="Arial" w:hAnsi="Arial" w:cs="Arial"/>
                <w:sz w:val="16"/>
                <w:szCs w:val="16"/>
              </w:rPr>
            </w:pPr>
          </w:p>
          <w:p w14:paraId="151A6E2E" w14:textId="77777777" w:rsidR="002D02DD" w:rsidRPr="00602254"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Applicare criteri di selezione delle materie prime</w:t>
            </w:r>
          </w:p>
          <w:p w14:paraId="32019348" w14:textId="77777777" w:rsidR="002D02DD" w:rsidRPr="00602254"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 xml:space="preserve">Approntare materie prime per la preparazione di pasti </w:t>
            </w:r>
          </w:p>
          <w:p w14:paraId="017C1052" w14:textId="77777777" w:rsidR="002D02DD"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Applicare tecniche di lavorazione delle materie prime</w:t>
            </w:r>
            <w:r w:rsidRPr="00D10803">
              <w:rPr>
                <w:rFonts w:ascii="Arial" w:hAnsi="Arial" w:cs="Arial"/>
                <w:sz w:val="16"/>
                <w:szCs w:val="16"/>
              </w:rPr>
              <w:t xml:space="preserve"> </w:t>
            </w:r>
            <w:r w:rsidRPr="00602254">
              <w:rPr>
                <w:rFonts w:ascii="Arial" w:hAnsi="Arial" w:cs="Arial"/>
                <w:sz w:val="16"/>
                <w:szCs w:val="16"/>
              </w:rPr>
              <w:t xml:space="preserve"> </w:t>
            </w:r>
          </w:p>
          <w:p w14:paraId="0F8AC121" w14:textId="77777777" w:rsidR="002D02DD" w:rsidRPr="00602254" w:rsidRDefault="002D02DD" w:rsidP="00BC4731">
            <w:pPr>
              <w:numPr>
                <w:ilvl w:val="0"/>
                <w:numId w:val="13"/>
              </w:numPr>
              <w:spacing w:before="0" w:after="0"/>
              <w:ind w:left="464"/>
              <w:jc w:val="both"/>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591FD053"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Elementi di gastronomia</w:t>
            </w:r>
          </w:p>
          <w:p w14:paraId="3487F47B" w14:textId="77777777" w:rsidR="002D02DD"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Elementi di merceologia</w:t>
            </w:r>
            <w:r w:rsidRPr="00D10803">
              <w:rPr>
                <w:rFonts w:ascii="Arial" w:hAnsi="Arial" w:cs="Arial"/>
                <w:sz w:val="16"/>
                <w:szCs w:val="16"/>
              </w:rPr>
              <w:t xml:space="preserve"> </w:t>
            </w:r>
            <w:r w:rsidRPr="00602254">
              <w:rPr>
                <w:rFonts w:ascii="Arial" w:hAnsi="Arial" w:cs="Arial"/>
                <w:sz w:val="16"/>
                <w:szCs w:val="16"/>
              </w:rPr>
              <w:t>relativi alle materie prime: varietà e derivati, prodotti enogastronomici regionali, proprietà organolettiche e impieghi</w:t>
            </w:r>
          </w:p>
          <w:p w14:paraId="5EBAD944" w14:textId="77777777" w:rsidR="002D02DD" w:rsidRPr="00602254" w:rsidRDefault="002D02DD" w:rsidP="00BC4731">
            <w:pPr>
              <w:numPr>
                <w:ilvl w:val="0"/>
                <w:numId w:val="13"/>
              </w:numPr>
              <w:spacing w:before="0" w:after="0"/>
              <w:ind w:left="501"/>
              <w:jc w:val="both"/>
              <w:rPr>
                <w:rFonts w:ascii="Arial" w:hAnsi="Arial" w:cs="Arial"/>
                <w:sz w:val="16"/>
                <w:szCs w:val="16"/>
              </w:rPr>
            </w:pPr>
            <w:r>
              <w:rPr>
                <w:rFonts w:ascii="Arial" w:hAnsi="Arial" w:cs="Arial"/>
                <w:sz w:val="16"/>
                <w:szCs w:val="16"/>
              </w:rPr>
              <w:t>Caratteristiche organolettiche delle gamme di prodotti alimentari</w:t>
            </w:r>
          </w:p>
          <w:p w14:paraId="412DE397"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Standard di qualità dei prodotti alimentari</w:t>
            </w:r>
          </w:p>
          <w:p w14:paraId="1880E230"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 xml:space="preserve">Tecniche delle lavorazioni preliminari e dei semilavorati in </w:t>
            </w:r>
            <w:r w:rsidR="00144CE5">
              <w:rPr>
                <w:rFonts w:ascii="Arial" w:hAnsi="Arial" w:cs="Arial"/>
                <w:sz w:val="16"/>
                <w:szCs w:val="16"/>
              </w:rPr>
              <w:t>sala e bar</w:t>
            </w:r>
          </w:p>
          <w:p w14:paraId="2372061C" w14:textId="77777777" w:rsidR="002D02DD" w:rsidRPr="00602254" w:rsidRDefault="002D02DD" w:rsidP="008012E8">
            <w:pPr>
              <w:numPr>
                <w:ilvl w:val="0"/>
                <w:numId w:val="13"/>
              </w:numPr>
              <w:spacing w:before="0" w:after="0"/>
              <w:ind w:left="501"/>
              <w:jc w:val="both"/>
              <w:rPr>
                <w:rFonts w:ascii="Arial" w:hAnsi="Arial" w:cs="Arial"/>
                <w:sz w:val="16"/>
                <w:szCs w:val="16"/>
              </w:rPr>
            </w:pPr>
            <w:r w:rsidRPr="00602254">
              <w:rPr>
                <w:rFonts w:ascii="Arial" w:hAnsi="Arial" w:cs="Arial"/>
                <w:sz w:val="16"/>
                <w:szCs w:val="16"/>
              </w:rPr>
              <w:t>Utensili per la preparazione de</w:t>
            </w:r>
            <w:r w:rsidR="008012E8">
              <w:rPr>
                <w:rFonts w:ascii="Arial" w:hAnsi="Arial" w:cs="Arial"/>
                <w:sz w:val="16"/>
                <w:szCs w:val="16"/>
              </w:rPr>
              <w:t>lle bevande calde o fredde, le insalate, i panini o gli snacks</w:t>
            </w:r>
          </w:p>
        </w:tc>
      </w:tr>
      <w:tr w:rsidR="002D02DD" w:rsidRPr="00602254" w14:paraId="64E5CF11"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70862A1A"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lastRenderedPageBreak/>
              <w:t>Comprendere il significato dei numeri</w:t>
            </w:r>
          </w:p>
          <w:p w14:paraId="660A19A2"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 xml:space="preserve">naturali, i modi di rappresentarli </w:t>
            </w:r>
          </w:p>
          <w:p w14:paraId="2C865529"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p>
          <w:p w14:paraId="387DE2A8"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Eseguire le quattro operazioni con i numeri</w:t>
            </w:r>
          </w:p>
          <w:p w14:paraId="506D1BED" w14:textId="77777777" w:rsidR="002D02DD"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Naturali</w:t>
            </w:r>
          </w:p>
          <w:p w14:paraId="04D52539" w14:textId="77777777" w:rsidR="002D02DD" w:rsidRDefault="002D02DD" w:rsidP="00573C9F">
            <w:pPr>
              <w:autoSpaceDE w:val="0"/>
              <w:autoSpaceDN w:val="0"/>
              <w:adjustRightInd w:val="0"/>
              <w:spacing w:before="0" w:after="0" w:line="240" w:lineRule="auto"/>
              <w:rPr>
                <w:rFonts w:ascii="Arial" w:eastAsia="Calibri" w:hAnsi="Arial" w:cs="Arial"/>
                <w:sz w:val="16"/>
                <w:szCs w:val="16"/>
              </w:rPr>
            </w:pPr>
          </w:p>
          <w:p w14:paraId="0001B22F"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r w:rsidRPr="0063397B">
              <w:rPr>
                <w:rFonts w:ascii="Arial" w:eastAsia="Calibri" w:hAnsi="Arial" w:cs="Arial"/>
                <w:sz w:val="16"/>
                <w:szCs w:val="16"/>
              </w:rPr>
              <w:t>Comprendere il significato dei numeri razionali, i</w:t>
            </w:r>
          </w:p>
          <w:p w14:paraId="5C1D6A92"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r w:rsidRPr="0063397B">
              <w:rPr>
                <w:rFonts w:ascii="Arial" w:eastAsia="Calibri" w:hAnsi="Arial" w:cs="Arial"/>
                <w:sz w:val="16"/>
                <w:szCs w:val="16"/>
              </w:rPr>
              <w:t>modi di rappresentarli e il loro significato</w:t>
            </w:r>
          </w:p>
          <w:p w14:paraId="6F8E5767"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p>
          <w:p w14:paraId="42BBF57E"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r w:rsidRPr="0063397B">
              <w:rPr>
                <w:rFonts w:ascii="Arial" w:eastAsia="Calibri" w:hAnsi="Arial" w:cs="Arial"/>
                <w:sz w:val="16"/>
                <w:szCs w:val="16"/>
              </w:rPr>
              <w:t>Eseguire le quattro operazioni con i numeri</w:t>
            </w:r>
          </w:p>
          <w:p w14:paraId="3FC5ABFB" w14:textId="77777777" w:rsidR="002D02DD" w:rsidRPr="0063397B" w:rsidRDefault="002D02DD" w:rsidP="0063397B">
            <w:pPr>
              <w:pStyle w:val="Default"/>
              <w:jc w:val="both"/>
              <w:rPr>
                <w:rFonts w:ascii="Arial" w:hAnsi="Arial" w:cs="Arial"/>
                <w:color w:val="auto"/>
                <w:sz w:val="16"/>
                <w:szCs w:val="16"/>
              </w:rPr>
            </w:pPr>
            <w:r w:rsidRPr="0063397B">
              <w:rPr>
                <w:rFonts w:ascii="Arial" w:eastAsia="Calibri" w:hAnsi="Arial" w:cs="Arial"/>
                <w:sz w:val="16"/>
                <w:szCs w:val="16"/>
                <w:lang w:eastAsia="en-US"/>
              </w:rPr>
              <w:t>razionali</w:t>
            </w:r>
          </w:p>
          <w:p w14:paraId="1D63816B" w14:textId="77777777" w:rsidR="002D02DD" w:rsidRPr="00573C9F" w:rsidRDefault="002D02DD" w:rsidP="0063397B">
            <w:pPr>
              <w:autoSpaceDE w:val="0"/>
              <w:autoSpaceDN w:val="0"/>
              <w:adjustRightInd w:val="0"/>
              <w:spacing w:before="0" w:after="0" w:line="240" w:lineRule="auto"/>
              <w:rPr>
                <w:rFonts w:ascii="Arial" w:eastAsia="Calibri" w:hAnsi="Arial" w:cs="Arial"/>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0D68B96B" w14:textId="77777777" w:rsidR="002D02DD" w:rsidRPr="00573C9F" w:rsidRDefault="002D02DD" w:rsidP="0063397B">
            <w:pPr>
              <w:numPr>
                <w:ilvl w:val="0"/>
                <w:numId w:val="19"/>
              </w:numPr>
              <w:spacing w:before="0" w:after="0" w:line="240" w:lineRule="auto"/>
              <w:ind w:left="439"/>
              <w:rPr>
                <w:rFonts w:ascii="Arial" w:hAnsi="Arial" w:cs="Arial"/>
                <w:sz w:val="16"/>
                <w:szCs w:val="16"/>
              </w:rPr>
            </w:pPr>
            <w:r w:rsidRPr="00573C9F">
              <w:rPr>
                <w:rFonts w:ascii="Arial" w:hAnsi="Arial" w:cs="Arial"/>
                <w:sz w:val="16"/>
                <w:szCs w:val="16"/>
              </w:rPr>
              <w:t>Eseguire i calcoli coi numeri naturali sfruttando le pro</w:t>
            </w:r>
            <w:r>
              <w:rPr>
                <w:rFonts w:ascii="Arial" w:hAnsi="Arial" w:cs="Arial"/>
                <w:sz w:val="16"/>
                <w:szCs w:val="16"/>
              </w:rPr>
              <w:t>prietà  delle operazioni aritme</w:t>
            </w:r>
            <w:r w:rsidRPr="00573C9F">
              <w:rPr>
                <w:rFonts w:ascii="Arial" w:hAnsi="Arial" w:cs="Arial"/>
                <w:sz w:val="16"/>
                <w:szCs w:val="16"/>
              </w:rPr>
              <w:t>tiche e delle potenze.</w:t>
            </w:r>
          </w:p>
          <w:p w14:paraId="059E05A8" w14:textId="77777777" w:rsidR="002D02DD" w:rsidRDefault="002D02DD" w:rsidP="0063397B">
            <w:pPr>
              <w:numPr>
                <w:ilvl w:val="0"/>
                <w:numId w:val="19"/>
              </w:numPr>
              <w:spacing w:before="0" w:after="0" w:line="240" w:lineRule="auto"/>
              <w:ind w:left="439"/>
              <w:rPr>
                <w:rFonts w:ascii="Arial" w:hAnsi="Arial" w:cs="Arial"/>
                <w:sz w:val="20"/>
                <w:szCs w:val="20"/>
              </w:rPr>
            </w:pPr>
            <w:r w:rsidRPr="00573C9F">
              <w:rPr>
                <w:rFonts w:ascii="Arial" w:hAnsi="Arial" w:cs="Arial"/>
                <w:sz w:val="16"/>
                <w:szCs w:val="16"/>
              </w:rPr>
              <w:t>Determinare  i divisori di un numero sfruttando i criteri di divisibilità</w:t>
            </w:r>
          </w:p>
          <w:p w14:paraId="1A4BB1F6"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 xml:space="preserve">Ridurre ai minimi termini una frazione </w:t>
            </w:r>
          </w:p>
          <w:p w14:paraId="64F6D91F"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Eseguire le operazioni coi numeri razionali e calcolare le potenze con esponente intero positivo e negativo</w:t>
            </w:r>
          </w:p>
          <w:p w14:paraId="6CF46149"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Trasformare una frazione in numero decimale e viceversa</w:t>
            </w:r>
          </w:p>
          <w:p w14:paraId="7645245A" w14:textId="77777777" w:rsidR="002D02DD" w:rsidRPr="0063397B"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Eseguire calcoli con le percentuali</w:t>
            </w:r>
          </w:p>
        </w:tc>
        <w:tc>
          <w:tcPr>
            <w:tcW w:w="3612" w:type="dxa"/>
            <w:tcBorders>
              <w:bottom w:val="single" w:sz="6" w:space="0" w:color="CDCDCD"/>
            </w:tcBorders>
            <w:shd w:val="clear" w:color="auto" w:fill="F5FAFD"/>
            <w:tcMar>
              <w:top w:w="90" w:type="dxa"/>
              <w:left w:w="15" w:type="dxa"/>
              <w:bottom w:w="90" w:type="dxa"/>
              <w:right w:w="15" w:type="dxa"/>
            </w:tcMar>
            <w:hideMark/>
          </w:tcPr>
          <w:p w14:paraId="55909432"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proprietà dell’insieme dei numeri naturali.</w:t>
            </w:r>
          </w:p>
          <w:p w14:paraId="2692139D" w14:textId="77777777" w:rsidR="002D02DD" w:rsidRPr="0063397B"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definizioni e proprietà delle operazioni aritmetiche e delle potenze.</w:t>
            </w:r>
          </w:p>
          <w:p w14:paraId="4D073285" w14:textId="77777777" w:rsidR="002D02DD" w:rsidRDefault="002D02DD" w:rsidP="0063397B">
            <w:pPr>
              <w:numPr>
                <w:ilvl w:val="0"/>
                <w:numId w:val="19"/>
              </w:numPr>
              <w:spacing w:before="0" w:after="0"/>
              <w:ind w:left="493"/>
              <w:rPr>
                <w:rFonts w:ascii="Arial" w:hAnsi="Arial" w:cs="Arial"/>
                <w:sz w:val="16"/>
                <w:szCs w:val="16"/>
              </w:rPr>
            </w:pPr>
            <w:r w:rsidRPr="00573C9F">
              <w:rPr>
                <w:rFonts w:ascii="Arial" w:hAnsi="Arial" w:cs="Arial"/>
                <w:sz w:val="16"/>
                <w:szCs w:val="16"/>
              </w:rPr>
              <w:t>l concetto di divisibilità</w:t>
            </w:r>
          </w:p>
          <w:p w14:paraId="2829F2E8"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il concetto di frazione</w:t>
            </w:r>
          </w:p>
          <w:p w14:paraId="6C5878E8"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Fare semplici calcoli utilizzando le misure di intero, mezzo, tre quarti e un quar</w:t>
            </w:r>
            <w:r>
              <w:rPr>
                <w:rFonts w:ascii="Arial" w:hAnsi="Arial" w:cs="Arial"/>
                <w:sz w:val="16"/>
                <w:szCs w:val="16"/>
              </w:rPr>
              <w:t>to, sulle varie scale di misura</w:t>
            </w:r>
          </w:p>
          <w:p w14:paraId="19235930"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Comprendere la definizione di potenza con esponente intero posit</w:t>
            </w:r>
            <w:r w:rsidR="00D477B0">
              <w:rPr>
                <w:rFonts w:ascii="Arial" w:hAnsi="Arial" w:cs="Arial"/>
                <w:sz w:val="16"/>
                <w:szCs w:val="16"/>
              </w:rPr>
              <w:t>i</w:t>
            </w:r>
            <w:r w:rsidRPr="0063397B">
              <w:rPr>
                <w:rFonts w:ascii="Arial" w:hAnsi="Arial" w:cs="Arial"/>
                <w:sz w:val="16"/>
                <w:szCs w:val="16"/>
              </w:rPr>
              <w:t>vo o negativo di un numero razionale</w:t>
            </w:r>
          </w:p>
          <w:p w14:paraId="7C21587B"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economie di scala nella definizione dei quantitativi degli ingredienti</w:t>
            </w:r>
          </w:p>
          <w:p w14:paraId="264C62EB"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le proporzioni e le loro proprietà</w:t>
            </w:r>
          </w:p>
          <w:p w14:paraId="5B7B8B24" w14:textId="77777777" w:rsidR="002D02DD" w:rsidRPr="0063397B"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il concetto di percentuale</w:t>
            </w:r>
            <w:r w:rsidRPr="0063397B">
              <w:rPr>
                <w:rFonts w:ascii="Arial" w:hAnsi="Arial" w:cs="Arial"/>
                <w:sz w:val="20"/>
                <w:szCs w:val="20"/>
              </w:rPr>
              <w:t xml:space="preserve"> </w:t>
            </w:r>
          </w:p>
          <w:p w14:paraId="2D95BFA4" w14:textId="77777777" w:rsidR="002D02DD" w:rsidRPr="00045E24" w:rsidRDefault="002D02DD" w:rsidP="0063397B">
            <w:pPr>
              <w:spacing w:before="0" w:after="0"/>
              <w:rPr>
                <w:rFonts w:ascii="Arial" w:hAnsi="Arial" w:cs="Arial"/>
                <w:sz w:val="20"/>
                <w:szCs w:val="20"/>
              </w:rPr>
            </w:pPr>
          </w:p>
        </w:tc>
      </w:tr>
      <w:tr w:rsidR="00A84187" w:rsidRPr="00602254" w14:paraId="7E7D2B61"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tcPr>
          <w:p w14:paraId="5F45ACDF" w14:textId="77777777" w:rsidR="00A84187" w:rsidRPr="00A84187" w:rsidRDefault="00A84187" w:rsidP="00A84187">
            <w:pPr>
              <w:autoSpaceDE w:val="0"/>
              <w:autoSpaceDN w:val="0"/>
              <w:adjustRightInd w:val="0"/>
              <w:spacing w:before="0" w:after="0"/>
              <w:rPr>
                <w:rFonts w:ascii="Arial" w:hAnsi="Arial" w:cs="Arial"/>
                <w:sz w:val="16"/>
                <w:szCs w:val="16"/>
              </w:rPr>
            </w:pPr>
            <w:r w:rsidRPr="00A84187">
              <w:rPr>
                <w:rFonts w:ascii="Arial" w:hAnsi="Arial" w:cs="Arial"/>
                <w:sz w:val="16"/>
                <w:szCs w:val="16"/>
              </w:rPr>
              <w:t>Allestire e gestire il servizio di sala in base al tipo di servizio da erogare (al tavolo, banqueting, ecc.) e nel rispetto delle indicazioni aziendali</w:t>
            </w:r>
          </w:p>
        </w:tc>
        <w:tc>
          <w:tcPr>
            <w:tcW w:w="5586" w:type="dxa"/>
            <w:tcBorders>
              <w:bottom w:val="single" w:sz="6" w:space="0" w:color="CDCDCD"/>
            </w:tcBorders>
            <w:shd w:val="clear" w:color="auto" w:fill="F5FAFD"/>
            <w:tcMar>
              <w:top w:w="90" w:type="dxa"/>
              <w:left w:w="15" w:type="dxa"/>
              <w:bottom w:w="90" w:type="dxa"/>
              <w:right w:w="15" w:type="dxa"/>
            </w:tcMar>
          </w:tcPr>
          <w:p w14:paraId="0F05BDD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al tavolo</w:t>
            </w:r>
          </w:p>
          <w:p w14:paraId="6A51420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banqueting</w:t>
            </w:r>
          </w:p>
          <w:p w14:paraId="4A5F5E69"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47B5C7B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Elencare e presentare il menu</w:t>
            </w:r>
          </w:p>
          <w:p w14:paraId="23BCCFE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Raccogliere la comanda</w:t>
            </w:r>
          </w:p>
          <w:p w14:paraId="1D812292"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Trasmettere l’ordine alla cucina</w:t>
            </w:r>
          </w:p>
          <w:p w14:paraId="7E17F75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Effettuare il servizio delle bevande anche consigliando opportuni abbinamenti</w:t>
            </w:r>
          </w:p>
          <w:p w14:paraId="7879405D"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Presentare il conto</w:t>
            </w:r>
          </w:p>
          <w:p w14:paraId="5EA7159C" w14:textId="77777777" w:rsidR="00A84187" w:rsidRPr="00A84187" w:rsidRDefault="00A84187" w:rsidP="00A84187">
            <w:pPr>
              <w:numPr>
                <w:ilvl w:val="0"/>
                <w:numId w:val="19"/>
              </w:numPr>
              <w:spacing w:before="0" w:after="0"/>
              <w:ind w:left="439"/>
              <w:rPr>
                <w:rFonts w:ascii="Arial" w:hAnsi="Arial" w:cs="Arial"/>
                <w:sz w:val="16"/>
                <w:szCs w:val="16"/>
              </w:rPr>
            </w:pPr>
            <w:r w:rsidRPr="00A84187">
              <w:rPr>
                <w:rFonts w:ascii="Arial" w:hAnsi="Arial" w:cs="Arial"/>
                <w:sz w:val="16"/>
                <w:szCs w:val="16"/>
              </w:rPr>
              <w:t>Congedare il cliente</w:t>
            </w:r>
          </w:p>
        </w:tc>
        <w:tc>
          <w:tcPr>
            <w:tcW w:w="3612" w:type="dxa"/>
            <w:tcBorders>
              <w:bottom w:val="single" w:sz="6" w:space="0" w:color="CDCDCD"/>
            </w:tcBorders>
            <w:shd w:val="clear" w:color="auto" w:fill="F5FAFD"/>
            <w:tcMar>
              <w:top w:w="90" w:type="dxa"/>
              <w:left w:w="15" w:type="dxa"/>
              <w:bottom w:w="90" w:type="dxa"/>
              <w:right w:w="15" w:type="dxa"/>
            </w:tcMar>
          </w:tcPr>
          <w:p w14:paraId="4AF4FC2E"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al tavolo</w:t>
            </w:r>
          </w:p>
          <w:p w14:paraId="337B49E0"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servizio catering</w:t>
            </w:r>
          </w:p>
          <w:p w14:paraId="1BCDF610"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servizio banqueting</w:t>
            </w:r>
          </w:p>
          <w:p w14:paraId="47657591"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menu e la composizione dei piatti</w:t>
            </w:r>
          </w:p>
          <w:p w14:paraId="1A5C0688"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carta dei vini</w:t>
            </w:r>
          </w:p>
          <w:p w14:paraId="5773547D" w14:textId="77777777" w:rsidR="00A84187" w:rsidRPr="00A84187" w:rsidRDefault="00A84187" w:rsidP="00A84187">
            <w:pPr>
              <w:numPr>
                <w:ilvl w:val="0"/>
                <w:numId w:val="19"/>
              </w:numPr>
              <w:spacing w:before="0" w:after="0"/>
              <w:ind w:left="439"/>
              <w:rPr>
                <w:rFonts w:ascii="Arial" w:hAnsi="Arial" w:cs="Arial"/>
                <w:sz w:val="16"/>
                <w:szCs w:val="16"/>
              </w:rPr>
            </w:pPr>
            <w:r w:rsidRPr="00A84187">
              <w:rPr>
                <w:rFonts w:ascii="Arial" w:hAnsi="Arial" w:cs="Arial"/>
                <w:sz w:val="16"/>
                <w:szCs w:val="16"/>
              </w:rPr>
              <w:t>Le tecniche di accoglienza e comunicazione</w:t>
            </w:r>
          </w:p>
        </w:tc>
      </w:tr>
      <w:tr w:rsidR="00A84187" w:rsidRPr="00602254" w14:paraId="415AA0C5" w14:textId="77777777" w:rsidTr="00747DDF">
        <w:trPr>
          <w:tblCellSpacing w:w="15" w:type="dxa"/>
        </w:trPr>
        <w:tc>
          <w:tcPr>
            <w:tcW w:w="1754" w:type="dxa"/>
            <w:shd w:val="clear" w:color="auto" w:fill="F5FAFD"/>
            <w:tcMar>
              <w:top w:w="90" w:type="dxa"/>
              <w:left w:w="15" w:type="dxa"/>
              <w:bottom w:w="90" w:type="dxa"/>
              <w:right w:w="15" w:type="dxa"/>
            </w:tcMar>
            <w:hideMark/>
          </w:tcPr>
          <w:p w14:paraId="22F61EA1" w14:textId="77777777" w:rsidR="00A84187" w:rsidRPr="00A84187" w:rsidRDefault="00A84187" w:rsidP="00A84187">
            <w:pPr>
              <w:autoSpaceDE w:val="0"/>
              <w:autoSpaceDN w:val="0"/>
              <w:adjustRightInd w:val="0"/>
              <w:spacing w:before="0" w:after="0"/>
              <w:rPr>
                <w:rFonts w:ascii="Arial" w:hAnsi="Arial" w:cs="Arial"/>
                <w:sz w:val="16"/>
                <w:szCs w:val="16"/>
              </w:rPr>
            </w:pPr>
            <w:r w:rsidRPr="00A84187">
              <w:rPr>
                <w:rFonts w:ascii="Arial" w:hAnsi="Arial" w:cs="Arial"/>
                <w:sz w:val="16"/>
                <w:szCs w:val="16"/>
              </w:rPr>
              <w:t>Eseguire il servizio della prima colazione, del coffee break in base alle indicazioni aziendali</w:t>
            </w:r>
          </w:p>
        </w:tc>
        <w:tc>
          <w:tcPr>
            <w:tcW w:w="5586" w:type="dxa"/>
            <w:shd w:val="clear" w:color="auto" w:fill="F5FAFD"/>
            <w:tcMar>
              <w:top w:w="90" w:type="dxa"/>
              <w:left w:w="15" w:type="dxa"/>
              <w:bottom w:w="90" w:type="dxa"/>
              <w:right w:w="15" w:type="dxa"/>
            </w:tcMar>
            <w:hideMark/>
          </w:tcPr>
          <w:p w14:paraId="5701B9A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prima colazione al tavolo e/o a buffet</w:t>
            </w:r>
          </w:p>
          <w:p w14:paraId="783C8AE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di coffee break</w:t>
            </w:r>
          </w:p>
          <w:p w14:paraId="45AA433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2FE294B1" w14:textId="77777777" w:rsidR="00A84187" w:rsidRPr="00A84187" w:rsidRDefault="00A84187" w:rsidP="00A84187">
            <w:pPr>
              <w:numPr>
                <w:ilvl w:val="0"/>
                <w:numId w:val="19"/>
              </w:numPr>
              <w:spacing w:before="0" w:after="0"/>
              <w:ind w:left="439"/>
              <w:rPr>
                <w:rFonts w:ascii="Arial" w:hAnsi="Arial" w:cs="Arial"/>
                <w:sz w:val="16"/>
                <w:szCs w:val="16"/>
              </w:rPr>
            </w:pPr>
            <w:r w:rsidRPr="00A84187">
              <w:rPr>
                <w:rFonts w:ascii="Arial" w:hAnsi="Arial" w:cs="Arial"/>
                <w:sz w:val="16"/>
                <w:szCs w:val="16"/>
              </w:rPr>
              <w:t>Raccogliere le ordinazioni</w:t>
            </w:r>
          </w:p>
          <w:p w14:paraId="226F04B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Effettuare il servizio al tavolo e/o a buffet</w:t>
            </w:r>
          </w:p>
          <w:p w14:paraId="1815E0F1"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Indicare al cliente i prodotti e le bevande disponibili</w:t>
            </w:r>
          </w:p>
          <w:p w14:paraId="1A6330F4"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Guidare il cliente nella scelta degli alimenti anche indicandone gli ingredienti</w:t>
            </w:r>
          </w:p>
          <w:p w14:paraId="6A59CB58" w14:textId="77777777" w:rsidR="00A84187" w:rsidRPr="00A84187" w:rsidRDefault="00A84187" w:rsidP="00A84187">
            <w:pPr>
              <w:numPr>
                <w:ilvl w:val="0"/>
                <w:numId w:val="19"/>
              </w:numPr>
              <w:spacing w:before="0" w:after="0"/>
              <w:ind w:left="439"/>
              <w:rPr>
                <w:rFonts w:ascii="Arial" w:hAnsi="Arial" w:cs="Arial"/>
                <w:sz w:val="16"/>
                <w:szCs w:val="16"/>
              </w:rPr>
            </w:pPr>
            <w:r w:rsidRPr="00A84187">
              <w:rPr>
                <w:rFonts w:ascii="Arial" w:hAnsi="Arial" w:cs="Arial"/>
                <w:sz w:val="16"/>
                <w:szCs w:val="16"/>
              </w:rPr>
              <w:t>Congedare il cliente</w:t>
            </w:r>
          </w:p>
        </w:tc>
        <w:tc>
          <w:tcPr>
            <w:tcW w:w="3612" w:type="dxa"/>
            <w:shd w:val="clear" w:color="auto" w:fill="F5FAFD"/>
            <w:tcMar>
              <w:top w:w="90" w:type="dxa"/>
              <w:left w:w="15" w:type="dxa"/>
              <w:bottom w:w="90" w:type="dxa"/>
              <w:right w:w="15" w:type="dxa"/>
            </w:tcMar>
            <w:hideMark/>
          </w:tcPr>
          <w:p w14:paraId="11DACC7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per la prima colazione</w:t>
            </w:r>
          </w:p>
          <w:p w14:paraId="11E3588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 menù nazionali e internazionali</w:t>
            </w:r>
          </w:p>
          <w:p w14:paraId="59C84F0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ricettario aziendale</w:t>
            </w:r>
          </w:p>
          <w:p w14:paraId="748D3993"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per i coffee break</w:t>
            </w:r>
          </w:p>
          <w:p w14:paraId="68E6C1C6"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preparazioni di base per il servizio di prima colazione</w:t>
            </w:r>
          </w:p>
          <w:p w14:paraId="77A4AF0E"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bevande di base per il servizio di prima colazione e coffee break</w:t>
            </w:r>
          </w:p>
          <w:p w14:paraId="03DC9C08"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gestione del cliente dall’accoglienza al congedo</w:t>
            </w:r>
          </w:p>
        </w:tc>
      </w:tr>
      <w:tr w:rsidR="00A84187" w:rsidRPr="00602254" w14:paraId="39D0B6BF" w14:textId="77777777" w:rsidTr="00747DDF">
        <w:trPr>
          <w:tblCellSpacing w:w="15" w:type="dxa"/>
        </w:trPr>
        <w:tc>
          <w:tcPr>
            <w:tcW w:w="1754" w:type="dxa"/>
            <w:shd w:val="clear" w:color="auto" w:fill="F5FAFD"/>
            <w:tcMar>
              <w:top w:w="90" w:type="dxa"/>
              <w:left w:w="15" w:type="dxa"/>
              <w:bottom w:w="90" w:type="dxa"/>
              <w:right w:w="15" w:type="dxa"/>
            </w:tcMar>
            <w:hideMark/>
          </w:tcPr>
          <w:p w14:paraId="4CD67271" w14:textId="77777777" w:rsidR="00A84187" w:rsidRPr="00A84187" w:rsidRDefault="00A84187" w:rsidP="00A84187">
            <w:pPr>
              <w:autoSpaceDE w:val="0"/>
              <w:autoSpaceDN w:val="0"/>
              <w:adjustRightInd w:val="0"/>
              <w:spacing w:before="0" w:after="0"/>
              <w:rPr>
                <w:rFonts w:ascii="Arial" w:hAnsi="Arial" w:cs="Arial"/>
                <w:sz w:val="16"/>
                <w:szCs w:val="16"/>
              </w:rPr>
            </w:pPr>
            <w:r w:rsidRPr="00A84187">
              <w:rPr>
                <w:rFonts w:ascii="Arial" w:hAnsi="Arial" w:cs="Arial"/>
                <w:sz w:val="16"/>
                <w:szCs w:val="16"/>
              </w:rPr>
              <w:t>Eseguire il servizio delle diverse bevande e dei vari prodotti alimentari al banco bar</w:t>
            </w:r>
          </w:p>
        </w:tc>
        <w:tc>
          <w:tcPr>
            <w:tcW w:w="5586" w:type="dxa"/>
            <w:shd w:val="clear" w:color="auto" w:fill="F5FAFD"/>
            <w:tcMar>
              <w:top w:w="90" w:type="dxa"/>
              <w:left w:w="15" w:type="dxa"/>
              <w:bottom w:w="90" w:type="dxa"/>
              <w:right w:w="15" w:type="dxa"/>
            </w:tcMar>
            <w:hideMark/>
          </w:tcPr>
          <w:p w14:paraId="59F140D3"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Eseguire la mise en place per il servizio al banco bar</w:t>
            </w:r>
          </w:p>
          <w:p w14:paraId="1750CE73"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e controllare la macchina del caffè e le attrezzature specifiche del servizio bar</w:t>
            </w:r>
          </w:p>
          <w:p w14:paraId="120CC58E"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bevande calde a base di latte, caffè, cacao, ecc.</w:t>
            </w:r>
          </w:p>
          <w:p w14:paraId="0F039FC5"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Preparare semplici cocktail e long drink utilizzando ricette predefinite dall’azienda</w:t>
            </w:r>
          </w:p>
          <w:p w14:paraId="19151179"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Predisporre snack e prodotti di pasticceria salata per gli aperitivi</w:t>
            </w:r>
          </w:p>
          <w:p w14:paraId="584C1EAE"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Accogliere il cliente</w:t>
            </w:r>
          </w:p>
          <w:p w14:paraId="7B41DD3D"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Raccogliere le ordinazioni</w:t>
            </w:r>
          </w:p>
          <w:p w14:paraId="28D159C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Presentare il conto utilizzando lo scontrino fiscale</w:t>
            </w:r>
          </w:p>
        </w:tc>
        <w:tc>
          <w:tcPr>
            <w:tcW w:w="3612" w:type="dxa"/>
            <w:shd w:val="clear" w:color="auto" w:fill="F5FAFD"/>
            <w:tcMar>
              <w:top w:w="90" w:type="dxa"/>
              <w:left w:w="15" w:type="dxa"/>
              <w:bottom w:w="90" w:type="dxa"/>
              <w:right w:w="15" w:type="dxa"/>
            </w:tcMar>
            <w:hideMark/>
          </w:tcPr>
          <w:p w14:paraId="026F1C5D"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servizio al banco</w:t>
            </w:r>
          </w:p>
          <w:p w14:paraId="7B9FDE2B"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manutenzione delle attrezzature specifiche del bar</w:t>
            </w:r>
          </w:p>
          <w:p w14:paraId="3F1B1547"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bevande calde e fredde</w:t>
            </w:r>
          </w:p>
          <w:p w14:paraId="0D0C26B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Il ricettario</w:t>
            </w:r>
          </w:p>
          <w:p w14:paraId="2636708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Cocktail e long drink</w:t>
            </w:r>
          </w:p>
          <w:p w14:paraId="1188E044"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Alcolici, superalcolici e distillati</w:t>
            </w:r>
          </w:p>
          <w:p w14:paraId="4B103AAA"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Gli snack e gli aperitivi</w:t>
            </w:r>
          </w:p>
          <w:p w14:paraId="48A75ACF"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Le tecniche di accoglienza e comunicazione</w:t>
            </w:r>
          </w:p>
          <w:p w14:paraId="575382E0" w14:textId="77777777" w:rsidR="00A84187" w:rsidRPr="00A84187" w:rsidRDefault="00A84187" w:rsidP="00A84187">
            <w:pPr>
              <w:numPr>
                <w:ilvl w:val="0"/>
                <w:numId w:val="19"/>
              </w:numPr>
              <w:autoSpaceDE w:val="0"/>
              <w:autoSpaceDN w:val="0"/>
              <w:adjustRightInd w:val="0"/>
              <w:spacing w:before="0" w:after="0"/>
              <w:ind w:left="439"/>
              <w:rPr>
                <w:rFonts w:ascii="Arial" w:hAnsi="Arial" w:cs="Arial"/>
                <w:sz w:val="16"/>
                <w:szCs w:val="16"/>
              </w:rPr>
            </w:pPr>
            <w:r w:rsidRPr="00A84187">
              <w:rPr>
                <w:rFonts w:ascii="Arial" w:hAnsi="Arial" w:cs="Arial"/>
                <w:sz w:val="16"/>
                <w:szCs w:val="16"/>
              </w:rPr>
              <w:t>La gestione del conto e lo scontrino fiscale</w:t>
            </w:r>
          </w:p>
        </w:tc>
      </w:tr>
      <w:tr w:rsidR="00A84187" w:rsidRPr="00602254" w14:paraId="47FA2AB8" w14:textId="77777777" w:rsidTr="00747DDF">
        <w:trPr>
          <w:tblCellSpacing w:w="15" w:type="dxa"/>
        </w:trPr>
        <w:tc>
          <w:tcPr>
            <w:tcW w:w="1754" w:type="dxa"/>
            <w:shd w:val="clear" w:color="auto" w:fill="F5FAFD"/>
            <w:tcMar>
              <w:top w:w="90" w:type="dxa"/>
              <w:left w:w="15" w:type="dxa"/>
              <w:bottom w:w="90" w:type="dxa"/>
              <w:right w:w="15" w:type="dxa"/>
            </w:tcMar>
            <w:hideMark/>
          </w:tcPr>
          <w:p w14:paraId="16FFA265" w14:textId="77777777" w:rsidR="00A84187" w:rsidRPr="0001407E" w:rsidRDefault="00A84187" w:rsidP="0001407E">
            <w:pPr>
              <w:widowControl w:val="0"/>
              <w:autoSpaceDE w:val="0"/>
              <w:autoSpaceDN w:val="0"/>
              <w:adjustRightInd w:val="0"/>
              <w:spacing w:before="0" w:after="0" w:line="240" w:lineRule="auto"/>
              <w:rPr>
                <w:rFonts w:ascii="Arial" w:hAnsi="Arial" w:cs="Arial"/>
                <w:color w:val="auto"/>
                <w:sz w:val="16"/>
                <w:szCs w:val="16"/>
              </w:rPr>
            </w:pPr>
            <w:r w:rsidRPr="0001407E">
              <w:rPr>
                <w:rFonts w:ascii="Arial" w:hAnsi="Arial" w:cs="Arial"/>
                <w:color w:val="auto"/>
                <w:position w:val="1"/>
                <w:sz w:val="16"/>
                <w:szCs w:val="16"/>
              </w:rPr>
              <w:t>Com</w:t>
            </w:r>
            <w:r w:rsidRPr="0001407E">
              <w:rPr>
                <w:rFonts w:ascii="Arial" w:hAnsi="Arial" w:cs="Arial"/>
                <w:color w:val="auto"/>
                <w:spacing w:val="1"/>
                <w:position w:val="1"/>
                <w:sz w:val="16"/>
                <w:szCs w:val="16"/>
              </w:rPr>
              <w:t>un</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c</w:t>
            </w:r>
            <w:r w:rsidRPr="0001407E">
              <w:rPr>
                <w:rFonts w:ascii="Arial" w:hAnsi="Arial" w:cs="Arial"/>
                <w:color w:val="auto"/>
                <w:position w:val="1"/>
                <w:sz w:val="16"/>
                <w:szCs w:val="16"/>
              </w:rPr>
              <w:t>are in li</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g</w:t>
            </w:r>
            <w:r w:rsidRPr="0001407E">
              <w:rPr>
                <w:rFonts w:ascii="Arial" w:hAnsi="Arial" w:cs="Arial"/>
                <w:color w:val="auto"/>
                <w:spacing w:val="-1"/>
                <w:position w:val="1"/>
                <w:sz w:val="16"/>
                <w:szCs w:val="16"/>
              </w:rPr>
              <w:t>u</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a</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ia</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 xml:space="preserve"> </w:t>
            </w:r>
            <w:r w:rsidRPr="0001407E">
              <w:rPr>
                <w:rFonts w:ascii="Arial" w:hAnsi="Arial" w:cs="Arial"/>
                <w:color w:val="auto"/>
                <w:spacing w:val="-2"/>
                <w:position w:val="1"/>
                <w:sz w:val="16"/>
                <w:szCs w:val="16"/>
              </w:rPr>
              <w:t>i</w:t>
            </w:r>
            <w:r w:rsidRPr="0001407E">
              <w:rPr>
                <w:rFonts w:ascii="Arial" w:hAnsi="Arial" w:cs="Arial"/>
                <w:color w:val="auto"/>
                <w:position w:val="1"/>
                <w:sz w:val="16"/>
                <w:szCs w:val="16"/>
              </w:rPr>
              <w:t>n</w:t>
            </w:r>
            <w:r w:rsidRPr="0001407E">
              <w:rPr>
                <w:rFonts w:ascii="Arial" w:hAnsi="Arial" w:cs="Arial"/>
                <w:color w:val="auto"/>
                <w:spacing w:val="2"/>
                <w:position w:val="1"/>
                <w:sz w:val="16"/>
                <w:szCs w:val="16"/>
              </w:rPr>
              <w:t xml:space="preserve"> </w:t>
            </w:r>
            <w:r w:rsidRPr="0001407E">
              <w:rPr>
                <w:rFonts w:ascii="Arial" w:hAnsi="Arial" w:cs="Arial"/>
                <w:color w:val="auto"/>
                <w:spacing w:val="-1"/>
                <w:position w:val="1"/>
                <w:sz w:val="16"/>
                <w:szCs w:val="16"/>
              </w:rPr>
              <w:t>c</w:t>
            </w:r>
            <w:r w:rsidRPr="0001407E">
              <w:rPr>
                <w:rFonts w:ascii="Arial" w:hAnsi="Arial" w:cs="Arial"/>
                <w:color w:val="auto"/>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s</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ers</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 xml:space="preserve"> p</w:t>
            </w:r>
            <w:r w:rsidRPr="0001407E">
              <w:rPr>
                <w:rFonts w:ascii="Arial" w:hAnsi="Arial" w:cs="Arial"/>
                <w:color w:val="auto"/>
                <w:position w:val="1"/>
                <w:sz w:val="16"/>
                <w:szCs w:val="16"/>
              </w:rPr>
              <w:t>r</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f</w:t>
            </w:r>
            <w:r w:rsidRPr="0001407E">
              <w:rPr>
                <w:rFonts w:ascii="Arial" w:hAnsi="Arial" w:cs="Arial"/>
                <w:color w:val="auto"/>
                <w:position w:val="1"/>
                <w:sz w:val="16"/>
                <w:szCs w:val="16"/>
              </w:rPr>
              <w:t>essi</w:t>
            </w:r>
            <w:r w:rsidRPr="0001407E">
              <w:rPr>
                <w:rFonts w:ascii="Arial" w:hAnsi="Arial" w:cs="Arial"/>
                <w:color w:val="auto"/>
                <w:spacing w:val="-2"/>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ali</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lastRenderedPageBreak/>
              <w:t>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i</w:t>
            </w:r>
            <w:r w:rsidRPr="0001407E">
              <w:rPr>
                <w:rFonts w:ascii="Arial" w:hAnsi="Arial" w:cs="Arial"/>
                <w:color w:val="auto"/>
                <w:sz w:val="16"/>
                <w:szCs w:val="16"/>
              </w:rPr>
              <w:t xml:space="preserve"> vi</w:t>
            </w:r>
            <w:r w:rsidRPr="0001407E">
              <w:rPr>
                <w:rFonts w:ascii="Arial" w:hAnsi="Arial" w:cs="Arial"/>
                <w:color w:val="auto"/>
                <w:spacing w:val="1"/>
                <w:sz w:val="16"/>
                <w:szCs w:val="16"/>
              </w:rPr>
              <w:t>t</w:t>
            </w:r>
            <w:r w:rsidRPr="0001407E">
              <w:rPr>
                <w:rFonts w:ascii="Arial" w:hAnsi="Arial" w:cs="Arial"/>
                <w:color w:val="auto"/>
                <w:sz w:val="16"/>
                <w:szCs w:val="16"/>
              </w:rPr>
              <w:t>a</w:t>
            </w:r>
          </w:p>
          <w:p w14:paraId="6805AA78" w14:textId="77777777" w:rsidR="00A84187" w:rsidRPr="0001407E" w:rsidRDefault="00A84187" w:rsidP="0001407E">
            <w:pPr>
              <w:widowControl w:val="0"/>
              <w:autoSpaceDE w:val="0"/>
              <w:autoSpaceDN w:val="0"/>
              <w:adjustRightInd w:val="0"/>
              <w:spacing w:before="0" w:after="0" w:line="240" w:lineRule="auto"/>
              <w:rPr>
                <w:rFonts w:ascii="Arial" w:hAnsi="Arial" w:cs="Arial"/>
                <w:color w:val="auto"/>
                <w:sz w:val="16"/>
                <w:szCs w:val="16"/>
              </w:rPr>
            </w:pPr>
          </w:p>
          <w:p w14:paraId="3C69BD1F" w14:textId="77777777" w:rsidR="00A84187" w:rsidRPr="0001407E" w:rsidRDefault="00A84187" w:rsidP="0001407E">
            <w:pPr>
              <w:widowControl w:val="0"/>
              <w:autoSpaceDE w:val="0"/>
              <w:autoSpaceDN w:val="0"/>
              <w:adjustRightInd w:val="0"/>
              <w:spacing w:before="0" w:after="0" w:line="240" w:lineRule="auto"/>
              <w:rPr>
                <w:rFonts w:ascii="Arial" w:hAnsi="Arial" w:cs="Arial"/>
                <w:color w:val="auto"/>
                <w:sz w:val="16"/>
                <w:szCs w:val="16"/>
              </w:rPr>
            </w:pPr>
          </w:p>
        </w:tc>
        <w:tc>
          <w:tcPr>
            <w:tcW w:w="5586" w:type="dxa"/>
            <w:shd w:val="clear" w:color="auto" w:fill="F5FAFD"/>
            <w:tcMar>
              <w:top w:w="90" w:type="dxa"/>
              <w:left w:w="15" w:type="dxa"/>
              <w:bottom w:w="90" w:type="dxa"/>
              <w:right w:w="15" w:type="dxa"/>
            </w:tcMar>
            <w:hideMark/>
          </w:tcPr>
          <w:p w14:paraId="3F892DF2" w14:textId="77777777" w:rsidR="00A84187" w:rsidRPr="0001407E" w:rsidRDefault="00A84187" w:rsidP="0001407E">
            <w:pPr>
              <w:widowControl w:val="0"/>
              <w:numPr>
                <w:ilvl w:val="0"/>
                <w:numId w:val="16"/>
              </w:numPr>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position w:val="1"/>
                <w:sz w:val="16"/>
                <w:szCs w:val="16"/>
              </w:rPr>
              <w:lastRenderedPageBreak/>
              <w:t>C</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m</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ren</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ere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s</w:t>
            </w:r>
            <w:r w:rsidRPr="0001407E">
              <w:rPr>
                <w:rFonts w:ascii="Arial" w:hAnsi="Arial" w:cs="Arial"/>
                <w:color w:val="auto"/>
                <w:position w:val="1"/>
                <w:sz w:val="16"/>
                <w:szCs w:val="16"/>
              </w:rPr>
              <w:t xml:space="preserve">ti di </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i</w:t>
            </w:r>
            <w:r w:rsidRPr="0001407E">
              <w:rPr>
                <w:rFonts w:ascii="Arial" w:hAnsi="Arial" w:cs="Arial"/>
                <w:color w:val="auto"/>
                <w:spacing w:val="-2"/>
                <w:position w:val="1"/>
                <w:sz w:val="16"/>
                <w:szCs w:val="16"/>
              </w:rPr>
              <w:t>v</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r</w:t>
            </w:r>
            <w:r w:rsidRPr="0001407E">
              <w:rPr>
                <w:rFonts w:ascii="Arial" w:hAnsi="Arial" w:cs="Arial"/>
                <w:color w:val="auto"/>
                <w:position w:val="1"/>
                <w:sz w:val="16"/>
                <w:szCs w:val="16"/>
              </w:rPr>
              <w:t>sa</w:t>
            </w:r>
            <w:r w:rsidRPr="0001407E">
              <w:rPr>
                <w:rFonts w:ascii="Arial" w:hAnsi="Arial" w:cs="Arial"/>
                <w:color w:val="auto"/>
                <w:sz w:val="16"/>
                <w:szCs w:val="16"/>
              </w:rPr>
              <w:t xml:space="preserve"> ti</w:t>
            </w:r>
            <w:r w:rsidRPr="0001407E">
              <w:rPr>
                <w:rFonts w:ascii="Arial" w:hAnsi="Arial" w:cs="Arial"/>
                <w:color w:val="auto"/>
                <w:spacing w:val="-1"/>
                <w:sz w:val="16"/>
                <w:szCs w:val="16"/>
              </w:rPr>
              <w:t>p</w:t>
            </w:r>
            <w:r w:rsidRPr="0001407E">
              <w:rPr>
                <w:rFonts w:ascii="Arial" w:hAnsi="Arial" w:cs="Arial"/>
                <w:color w:val="auto"/>
                <w:spacing w:val="1"/>
                <w:sz w:val="16"/>
                <w:szCs w:val="16"/>
              </w:rPr>
              <w:t>o</w:t>
            </w:r>
            <w:r w:rsidRPr="0001407E">
              <w:rPr>
                <w:rFonts w:ascii="Arial" w:hAnsi="Arial" w:cs="Arial"/>
                <w:color w:val="auto"/>
                <w:sz w:val="16"/>
                <w:szCs w:val="16"/>
              </w:rPr>
              <w:t>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z w:val="16"/>
                <w:szCs w:val="16"/>
              </w:rPr>
              <w:t>ia</w:t>
            </w:r>
            <w:r w:rsidRPr="0001407E">
              <w:rPr>
                <w:rFonts w:ascii="Arial" w:hAnsi="Arial" w:cs="Arial"/>
                <w:color w:val="auto"/>
                <w:spacing w:val="-3"/>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p</w:t>
            </w:r>
            <w:r w:rsidRPr="0001407E">
              <w:rPr>
                <w:rFonts w:ascii="Arial" w:hAnsi="Arial" w:cs="Arial"/>
                <w:color w:val="auto"/>
                <w:sz w:val="16"/>
                <w:szCs w:val="16"/>
              </w:rPr>
              <w:t>less</w:t>
            </w:r>
            <w:r w:rsidRPr="0001407E">
              <w:rPr>
                <w:rFonts w:ascii="Arial" w:hAnsi="Arial" w:cs="Arial"/>
                <w:color w:val="auto"/>
                <w:spacing w:val="-2"/>
                <w:sz w:val="16"/>
                <w:szCs w:val="16"/>
              </w:rPr>
              <w:t>i</w:t>
            </w:r>
            <w:r w:rsidRPr="0001407E">
              <w:rPr>
                <w:rFonts w:ascii="Arial" w:hAnsi="Arial" w:cs="Arial"/>
                <w:color w:val="auto"/>
                <w:sz w:val="16"/>
                <w:szCs w:val="16"/>
              </w:rPr>
              <w:t>tà</w:t>
            </w:r>
          </w:p>
          <w:p w14:paraId="0CB47508" w14:textId="77777777" w:rsidR="00A84187" w:rsidRPr="0001407E" w:rsidRDefault="00A84187" w:rsidP="0001407E">
            <w:pPr>
              <w:widowControl w:val="0"/>
              <w:numPr>
                <w:ilvl w:val="0"/>
                <w:numId w:val="16"/>
              </w:numPr>
              <w:autoSpaceDE w:val="0"/>
              <w:autoSpaceDN w:val="0"/>
              <w:adjustRightInd w:val="0"/>
              <w:spacing w:before="0" w:after="0" w:line="240" w:lineRule="auto"/>
              <w:ind w:hanging="204"/>
              <w:rPr>
                <w:rFonts w:ascii="Arial" w:hAnsi="Arial" w:cs="Arial"/>
                <w:color w:val="auto"/>
                <w:spacing w:val="17"/>
                <w:sz w:val="16"/>
                <w:szCs w:val="16"/>
              </w:rPr>
            </w:pPr>
            <w:r w:rsidRPr="0001407E">
              <w:rPr>
                <w:rFonts w:ascii="Arial" w:hAnsi="Arial" w:cs="Arial"/>
                <w:color w:val="auto"/>
                <w:sz w:val="16"/>
                <w:szCs w:val="16"/>
              </w:rPr>
              <w:t>A</w:t>
            </w:r>
            <w:r w:rsidRPr="0001407E">
              <w:rPr>
                <w:rFonts w:ascii="Arial" w:hAnsi="Arial" w:cs="Arial"/>
                <w:color w:val="auto"/>
                <w:spacing w:val="-1"/>
                <w:sz w:val="16"/>
                <w:szCs w:val="16"/>
              </w:rPr>
              <w:t>pp</w:t>
            </w:r>
            <w:r w:rsidRPr="0001407E">
              <w:rPr>
                <w:rFonts w:ascii="Arial" w:hAnsi="Arial" w:cs="Arial"/>
                <w:color w:val="auto"/>
                <w:sz w:val="16"/>
                <w:szCs w:val="16"/>
              </w:rPr>
              <w:t>licare</w:t>
            </w:r>
            <w:r w:rsidRPr="0001407E">
              <w:rPr>
                <w:rFonts w:ascii="Arial" w:hAnsi="Arial" w:cs="Arial"/>
                <w:color w:val="auto"/>
                <w:spacing w:val="1"/>
                <w:sz w:val="16"/>
                <w:szCs w:val="16"/>
              </w:rPr>
              <w:t xml:space="preserve"> </w:t>
            </w:r>
            <w:r w:rsidRPr="0001407E">
              <w:rPr>
                <w:rFonts w:ascii="Arial" w:hAnsi="Arial" w:cs="Arial"/>
                <w:color w:val="auto"/>
                <w:sz w:val="16"/>
                <w:szCs w:val="16"/>
              </w:rPr>
              <w:t>t</w:t>
            </w:r>
            <w:r w:rsidRPr="0001407E">
              <w:rPr>
                <w:rFonts w:ascii="Arial" w:hAnsi="Arial" w:cs="Arial"/>
                <w:color w:val="auto"/>
                <w:spacing w:val="1"/>
                <w:sz w:val="16"/>
                <w:szCs w:val="16"/>
              </w:rPr>
              <w:t>e</w:t>
            </w:r>
            <w:r w:rsidRPr="0001407E">
              <w:rPr>
                <w:rFonts w:ascii="Arial" w:hAnsi="Arial" w:cs="Arial"/>
                <w:color w:val="auto"/>
                <w:sz w:val="16"/>
                <w:szCs w:val="16"/>
              </w:rPr>
              <w:t>cn</w:t>
            </w:r>
            <w:r w:rsidRPr="0001407E">
              <w:rPr>
                <w:rFonts w:ascii="Arial" w:hAnsi="Arial" w:cs="Arial"/>
                <w:color w:val="auto"/>
                <w:spacing w:val="-3"/>
                <w:sz w:val="16"/>
                <w:szCs w:val="16"/>
              </w:rPr>
              <w:t>i</w:t>
            </w:r>
            <w:r w:rsidRPr="0001407E">
              <w:rPr>
                <w:rFonts w:ascii="Arial" w:hAnsi="Arial" w:cs="Arial"/>
                <w:color w:val="auto"/>
                <w:sz w:val="16"/>
                <w:szCs w:val="16"/>
              </w:rPr>
              <w:t xml:space="preserve">che di </w:t>
            </w:r>
            <w:r w:rsidRPr="0001407E">
              <w:rPr>
                <w:rFonts w:ascii="Arial" w:hAnsi="Arial" w:cs="Arial"/>
                <w:color w:val="auto"/>
                <w:spacing w:val="-2"/>
                <w:sz w:val="16"/>
                <w:szCs w:val="16"/>
              </w:rPr>
              <w:t>r</w:t>
            </w:r>
            <w:r w:rsidRPr="0001407E">
              <w:rPr>
                <w:rFonts w:ascii="Arial" w:hAnsi="Arial" w:cs="Arial"/>
                <w:color w:val="auto"/>
                <w:sz w:val="16"/>
                <w:szCs w:val="16"/>
              </w:rPr>
              <w:t>eda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1"/>
                <w:sz w:val="16"/>
                <w:szCs w:val="16"/>
              </w:rPr>
              <w:t>d</w:t>
            </w:r>
            <w:r w:rsidRPr="0001407E">
              <w:rPr>
                <w:rFonts w:ascii="Arial" w:hAnsi="Arial" w:cs="Arial"/>
                <w:color w:val="auto"/>
                <w:sz w:val="16"/>
                <w:szCs w:val="16"/>
              </w:rPr>
              <w:t xml:space="preserve">i </w:t>
            </w:r>
            <w:r w:rsidRPr="0001407E">
              <w:rPr>
                <w:rFonts w:ascii="Arial" w:hAnsi="Arial" w:cs="Arial"/>
                <w:color w:val="auto"/>
                <w:position w:val="1"/>
                <w:sz w:val="16"/>
                <w:szCs w:val="16"/>
              </w:rPr>
              <w:t>t</w:t>
            </w:r>
            <w:r w:rsidRPr="0001407E">
              <w:rPr>
                <w:rFonts w:ascii="Arial" w:hAnsi="Arial" w:cs="Arial"/>
                <w:color w:val="auto"/>
                <w:spacing w:val="1"/>
                <w:position w:val="1"/>
                <w:sz w:val="16"/>
                <w:szCs w:val="16"/>
              </w:rPr>
              <w:t>e</w:t>
            </w:r>
            <w:r w:rsidRPr="0001407E">
              <w:rPr>
                <w:rFonts w:ascii="Arial" w:hAnsi="Arial" w:cs="Arial"/>
                <w:color w:val="auto"/>
                <w:position w:val="1"/>
                <w:sz w:val="16"/>
                <w:szCs w:val="16"/>
              </w:rPr>
              <w:t xml:space="preserve">sti di </w:t>
            </w:r>
            <w:r w:rsidRPr="0001407E">
              <w:rPr>
                <w:rFonts w:ascii="Arial" w:hAnsi="Arial" w:cs="Arial"/>
                <w:color w:val="auto"/>
                <w:spacing w:val="-1"/>
                <w:position w:val="1"/>
                <w:sz w:val="16"/>
                <w:szCs w:val="16"/>
              </w:rPr>
              <w:t>d</w:t>
            </w:r>
            <w:r w:rsidRPr="0001407E">
              <w:rPr>
                <w:rFonts w:ascii="Arial" w:hAnsi="Arial" w:cs="Arial"/>
                <w:color w:val="auto"/>
                <w:spacing w:val="-3"/>
                <w:position w:val="1"/>
                <w:sz w:val="16"/>
                <w:szCs w:val="16"/>
              </w:rPr>
              <w:t>i</w:t>
            </w:r>
            <w:r w:rsidRPr="0001407E">
              <w:rPr>
                <w:rFonts w:ascii="Arial" w:hAnsi="Arial" w:cs="Arial"/>
                <w:color w:val="auto"/>
                <w:spacing w:val="1"/>
                <w:position w:val="1"/>
                <w:sz w:val="16"/>
                <w:szCs w:val="16"/>
              </w:rPr>
              <w:t>v</w:t>
            </w:r>
            <w:r w:rsidRPr="0001407E">
              <w:rPr>
                <w:rFonts w:ascii="Arial" w:hAnsi="Arial" w:cs="Arial"/>
                <w:color w:val="auto"/>
                <w:position w:val="1"/>
                <w:sz w:val="16"/>
                <w:szCs w:val="16"/>
              </w:rPr>
              <w:t>ersa</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ti</w:t>
            </w:r>
            <w:r w:rsidRPr="0001407E">
              <w:rPr>
                <w:rFonts w:ascii="Arial" w:hAnsi="Arial" w:cs="Arial"/>
                <w:color w:val="auto"/>
                <w:spacing w:val="-1"/>
                <w:position w:val="1"/>
                <w:sz w:val="16"/>
                <w:szCs w:val="16"/>
              </w:rPr>
              <w:t>p</w:t>
            </w:r>
            <w:r w:rsidRPr="0001407E">
              <w:rPr>
                <w:rFonts w:ascii="Arial" w:hAnsi="Arial" w:cs="Arial"/>
                <w:color w:val="auto"/>
                <w:spacing w:val="1"/>
                <w:position w:val="1"/>
                <w:sz w:val="16"/>
                <w:szCs w:val="16"/>
              </w:rPr>
              <w:t>o</w:t>
            </w:r>
            <w:r w:rsidRPr="0001407E">
              <w:rPr>
                <w:rFonts w:ascii="Arial" w:hAnsi="Arial" w:cs="Arial"/>
                <w:color w:val="auto"/>
                <w:spacing w:val="-3"/>
                <w:position w:val="1"/>
                <w:sz w:val="16"/>
                <w:szCs w:val="16"/>
              </w:rPr>
              <w:t>l</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g</w:t>
            </w:r>
            <w:r w:rsidRPr="0001407E">
              <w:rPr>
                <w:rFonts w:ascii="Arial" w:hAnsi="Arial" w:cs="Arial"/>
                <w:color w:val="auto"/>
                <w:position w:val="1"/>
                <w:sz w:val="16"/>
                <w:szCs w:val="16"/>
              </w:rPr>
              <w:t>ia</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p</w:t>
            </w:r>
            <w:r w:rsidRPr="0001407E">
              <w:rPr>
                <w:rFonts w:ascii="Arial" w:hAnsi="Arial" w:cs="Arial"/>
                <w:color w:val="auto"/>
                <w:sz w:val="16"/>
                <w:szCs w:val="16"/>
              </w:rPr>
              <w:t>lessità</w:t>
            </w:r>
          </w:p>
          <w:p w14:paraId="01FA7EC4" w14:textId="77777777" w:rsidR="00A84187" w:rsidRPr="0001407E" w:rsidRDefault="00A84187" w:rsidP="0001407E">
            <w:pPr>
              <w:widowControl w:val="0"/>
              <w:numPr>
                <w:ilvl w:val="0"/>
                <w:numId w:val="16"/>
              </w:numPr>
              <w:autoSpaceDE w:val="0"/>
              <w:autoSpaceDN w:val="0"/>
              <w:adjustRightInd w:val="0"/>
              <w:spacing w:before="0" w:after="0" w:line="240" w:lineRule="auto"/>
              <w:ind w:hanging="204"/>
              <w:rPr>
                <w:rFonts w:ascii="Arial" w:hAnsi="Arial" w:cs="Arial"/>
                <w:color w:val="auto"/>
                <w:position w:val="1"/>
                <w:sz w:val="16"/>
                <w:szCs w:val="16"/>
              </w:rPr>
            </w:pPr>
            <w:r w:rsidRPr="0001407E">
              <w:rPr>
                <w:rFonts w:ascii="Arial" w:hAnsi="Arial" w:cs="Arial"/>
                <w:color w:val="auto"/>
                <w:sz w:val="16"/>
                <w:szCs w:val="16"/>
              </w:rPr>
              <w:lastRenderedPageBreak/>
              <w:t>Esporre</w:t>
            </w:r>
            <w:r w:rsidRPr="0001407E">
              <w:rPr>
                <w:rFonts w:ascii="Arial" w:hAnsi="Arial" w:cs="Arial"/>
                <w:color w:val="auto"/>
                <w:spacing w:val="-2"/>
                <w:sz w:val="16"/>
                <w:szCs w:val="16"/>
              </w:rPr>
              <w:t xml:space="preserve"> </w:t>
            </w:r>
            <w:r w:rsidRPr="0001407E">
              <w:rPr>
                <w:rFonts w:ascii="Arial" w:hAnsi="Arial" w:cs="Arial"/>
                <w:color w:val="auto"/>
                <w:sz w:val="16"/>
                <w:szCs w:val="16"/>
              </w:rPr>
              <w:t>in</w:t>
            </w:r>
            <w:r w:rsidRPr="0001407E">
              <w:rPr>
                <w:rFonts w:ascii="Arial" w:hAnsi="Arial" w:cs="Arial"/>
                <w:color w:val="auto"/>
                <w:spacing w:val="-1"/>
                <w:sz w:val="16"/>
                <w:szCs w:val="16"/>
              </w:rPr>
              <w:t>f</w:t>
            </w:r>
            <w:r w:rsidRPr="0001407E">
              <w:rPr>
                <w:rFonts w:ascii="Arial" w:hAnsi="Arial" w:cs="Arial"/>
                <w:color w:val="auto"/>
                <w:spacing w:val="1"/>
                <w:sz w:val="16"/>
                <w:szCs w:val="16"/>
              </w:rPr>
              <w:t>o</w:t>
            </w:r>
            <w:r w:rsidRPr="0001407E">
              <w:rPr>
                <w:rFonts w:ascii="Arial" w:hAnsi="Arial" w:cs="Arial"/>
                <w:color w:val="auto"/>
                <w:spacing w:val="-3"/>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w:t>
            </w:r>
            <w:r w:rsidRPr="0001407E">
              <w:rPr>
                <w:rFonts w:ascii="Arial" w:hAnsi="Arial" w:cs="Arial"/>
                <w:color w:val="auto"/>
                <w:spacing w:val="-2"/>
                <w:sz w:val="16"/>
                <w:szCs w:val="16"/>
              </w:rPr>
              <w:t xml:space="preserve"> </w:t>
            </w:r>
            <w:r w:rsidRPr="0001407E">
              <w:rPr>
                <w:rFonts w:ascii="Arial" w:hAnsi="Arial" w:cs="Arial"/>
                <w:color w:val="auto"/>
                <w:sz w:val="16"/>
                <w:szCs w:val="16"/>
              </w:rPr>
              <w:t>e ar</w:t>
            </w:r>
            <w:r w:rsidRPr="0001407E">
              <w:rPr>
                <w:rFonts w:ascii="Arial" w:hAnsi="Arial" w:cs="Arial"/>
                <w:color w:val="auto"/>
                <w:spacing w:val="-1"/>
                <w:sz w:val="16"/>
                <w:szCs w:val="16"/>
              </w:rPr>
              <w:t>g</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z w:val="16"/>
                <w:szCs w:val="16"/>
              </w:rPr>
              <w:t>enta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 in</w:t>
            </w:r>
            <w:r w:rsidRPr="0001407E">
              <w:rPr>
                <w:rFonts w:ascii="Arial" w:hAnsi="Arial" w:cs="Arial"/>
                <w:color w:val="auto"/>
                <w:spacing w:val="-3"/>
                <w:sz w:val="16"/>
                <w:szCs w:val="16"/>
              </w:rPr>
              <w:t xml:space="preserve"> </w:t>
            </w:r>
            <w:r w:rsidRPr="0001407E">
              <w:rPr>
                <w:rFonts w:ascii="Arial" w:hAnsi="Arial" w:cs="Arial"/>
                <w:color w:val="auto"/>
                <w:sz w:val="16"/>
                <w:szCs w:val="16"/>
              </w:rPr>
              <w:t>div</w:t>
            </w:r>
            <w:r w:rsidRPr="0001407E">
              <w:rPr>
                <w:rFonts w:ascii="Arial" w:hAnsi="Arial" w:cs="Arial"/>
                <w:color w:val="auto"/>
                <w:spacing w:val="1"/>
                <w:sz w:val="16"/>
                <w:szCs w:val="16"/>
              </w:rPr>
              <w:t>e</w:t>
            </w:r>
            <w:r w:rsidRPr="0001407E">
              <w:rPr>
                <w:rFonts w:ascii="Arial" w:hAnsi="Arial" w:cs="Arial"/>
                <w:color w:val="auto"/>
                <w:spacing w:val="-3"/>
                <w:sz w:val="16"/>
                <w:szCs w:val="16"/>
              </w:rPr>
              <w:t>r</w:t>
            </w:r>
            <w:r w:rsidRPr="0001407E">
              <w:rPr>
                <w:rFonts w:ascii="Arial" w:hAnsi="Arial" w:cs="Arial"/>
                <w:color w:val="auto"/>
                <w:sz w:val="16"/>
                <w:szCs w:val="16"/>
              </w:rPr>
              <w:t>se situ</w:t>
            </w:r>
            <w:r w:rsidRPr="0001407E">
              <w:rPr>
                <w:rFonts w:ascii="Arial" w:hAnsi="Arial" w:cs="Arial"/>
                <w:color w:val="auto"/>
                <w:spacing w:val="-1"/>
                <w:sz w:val="16"/>
                <w:szCs w:val="16"/>
              </w:rPr>
              <w:t>az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 xml:space="preserve">i </w:t>
            </w:r>
            <w:r w:rsidRPr="0001407E">
              <w:rPr>
                <w:rFonts w:ascii="Arial" w:hAnsi="Arial" w:cs="Arial"/>
                <w:color w:val="auto"/>
                <w:spacing w:val="-2"/>
                <w:sz w:val="16"/>
                <w:szCs w:val="16"/>
              </w:rPr>
              <w:t>c</w:t>
            </w:r>
            <w:r w:rsidRPr="0001407E">
              <w:rPr>
                <w:rFonts w:ascii="Arial" w:hAnsi="Arial" w:cs="Arial"/>
                <w:color w:val="auto"/>
                <w:spacing w:val="1"/>
                <w:sz w:val="16"/>
                <w:szCs w:val="16"/>
              </w:rPr>
              <w:t>om</w:t>
            </w:r>
            <w:r w:rsidRPr="0001407E">
              <w:rPr>
                <w:rFonts w:ascii="Arial" w:hAnsi="Arial" w:cs="Arial"/>
                <w:color w:val="auto"/>
                <w:spacing w:val="-1"/>
                <w:sz w:val="16"/>
                <w:szCs w:val="16"/>
              </w:rPr>
              <w:t>un</w:t>
            </w:r>
            <w:r w:rsidRPr="0001407E">
              <w:rPr>
                <w:rFonts w:ascii="Arial" w:hAnsi="Arial" w:cs="Arial"/>
                <w:color w:val="auto"/>
                <w:sz w:val="16"/>
                <w:szCs w:val="16"/>
              </w:rPr>
              <w:t>ic</w:t>
            </w:r>
            <w:r w:rsidRPr="0001407E">
              <w:rPr>
                <w:rFonts w:ascii="Arial" w:hAnsi="Arial" w:cs="Arial"/>
                <w:color w:val="auto"/>
                <w:spacing w:val="-3"/>
                <w:sz w:val="16"/>
                <w:szCs w:val="16"/>
              </w:rPr>
              <w:t>a</w:t>
            </w:r>
            <w:r w:rsidRPr="0001407E">
              <w:rPr>
                <w:rFonts w:ascii="Arial" w:hAnsi="Arial" w:cs="Arial"/>
                <w:color w:val="auto"/>
                <w:sz w:val="16"/>
                <w:szCs w:val="16"/>
              </w:rPr>
              <w:t>ti</w:t>
            </w:r>
            <w:r w:rsidRPr="0001407E">
              <w:rPr>
                <w:rFonts w:ascii="Arial" w:hAnsi="Arial" w:cs="Arial"/>
                <w:color w:val="auto"/>
                <w:spacing w:val="-1"/>
                <w:sz w:val="16"/>
                <w:szCs w:val="16"/>
              </w:rPr>
              <w:t>v</w:t>
            </w:r>
            <w:r w:rsidRPr="0001407E">
              <w:rPr>
                <w:rFonts w:ascii="Arial" w:hAnsi="Arial" w:cs="Arial"/>
                <w:color w:val="auto"/>
                <w:sz w:val="16"/>
                <w:szCs w:val="16"/>
              </w:rPr>
              <w:t>e</w:t>
            </w:r>
            <w:r w:rsidR="008C2C47">
              <w:rPr>
                <w:rFonts w:ascii="Arial" w:hAnsi="Arial" w:cs="Arial"/>
                <w:color w:val="auto"/>
                <w:sz w:val="16"/>
                <w:szCs w:val="16"/>
              </w:rPr>
              <w:t xml:space="preserve"> sia col cliente sia con il personale aziendale</w:t>
            </w:r>
          </w:p>
          <w:p w14:paraId="01DDC3EE" w14:textId="77777777" w:rsidR="00A84187" w:rsidRPr="0001407E" w:rsidRDefault="00A84187" w:rsidP="0001407E">
            <w:pPr>
              <w:widowControl w:val="0"/>
              <w:numPr>
                <w:ilvl w:val="0"/>
                <w:numId w:val="16"/>
              </w:numPr>
              <w:tabs>
                <w:tab w:val="left" w:pos="1409"/>
              </w:tabs>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pp</w:t>
            </w:r>
            <w:r w:rsidRPr="0001407E">
              <w:rPr>
                <w:rFonts w:ascii="Arial" w:hAnsi="Arial" w:cs="Arial"/>
                <w:color w:val="auto"/>
                <w:position w:val="1"/>
                <w:sz w:val="16"/>
                <w:szCs w:val="16"/>
              </w:rPr>
              <w:t>licare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m</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al</w:t>
            </w:r>
            <w:r w:rsidRPr="0001407E">
              <w:rPr>
                <w:rFonts w:ascii="Arial" w:hAnsi="Arial" w:cs="Arial"/>
                <w:color w:val="auto"/>
                <w:spacing w:val="-1"/>
                <w:position w:val="1"/>
                <w:sz w:val="16"/>
                <w:szCs w:val="16"/>
              </w:rPr>
              <w:t>i</w:t>
            </w:r>
            <w:r w:rsidRPr="0001407E">
              <w:rPr>
                <w:rFonts w:ascii="Arial" w:hAnsi="Arial" w:cs="Arial"/>
                <w:color w:val="auto"/>
                <w:position w:val="1"/>
                <w:sz w:val="16"/>
                <w:szCs w:val="16"/>
              </w:rPr>
              <w:t>tà</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di i</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t</w:t>
            </w:r>
            <w:r w:rsidRPr="0001407E">
              <w:rPr>
                <w:rFonts w:ascii="Arial" w:hAnsi="Arial" w:cs="Arial"/>
                <w:color w:val="auto"/>
                <w:spacing w:val="1"/>
                <w:position w:val="1"/>
                <w:sz w:val="16"/>
                <w:szCs w:val="16"/>
              </w:rPr>
              <w:t>e</w:t>
            </w:r>
            <w:r w:rsidRPr="0001407E">
              <w:rPr>
                <w:rFonts w:ascii="Arial" w:hAnsi="Arial" w:cs="Arial"/>
                <w:color w:val="auto"/>
                <w:spacing w:val="-3"/>
                <w:position w:val="1"/>
                <w:sz w:val="16"/>
                <w:szCs w:val="16"/>
              </w:rPr>
              <w:t>r</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z</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e</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icati</w:t>
            </w:r>
            <w:r w:rsidRPr="0001407E">
              <w:rPr>
                <w:rFonts w:ascii="Arial" w:hAnsi="Arial" w:cs="Arial"/>
                <w:color w:val="auto"/>
                <w:spacing w:val="-1"/>
                <w:sz w:val="16"/>
                <w:szCs w:val="16"/>
              </w:rPr>
              <w:t>v</w:t>
            </w:r>
            <w:r w:rsidRPr="0001407E">
              <w:rPr>
                <w:rFonts w:ascii="Arial" w:hAnsi="Arial" w:cs="Arial"/>
                <w:color w:val="auto"/>
                <w:sz w:val="16"/>
                <w:szCs w:val="16"/>
              </w:rPr>
              <w:t>a</w:t>
            </w:r>
          </w:p>
          <w:p w14:paraId="33B220B6" w14:textId="77777777" w:rsidR="00A84187" w:rsidRPr="0001407E" w:rsidRDefault="00A84187" w:rsidP="0001407E">
            <w:pPr>
              <w:widowControl w:val="0"/>
              <w:numPr>
                <w:ilvl w:val="0"/>
                <w:numId w:val="16"/>
              </w:numPr>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sz w:val="16"/>
                <w:szCs w:val="16"/>
              </w:rPr>
              <w:t>Utili</w:t>
            </w:r>
            <w:r w:rsidRPr="0001407E">
              <w:rPr>
                <w:rFonts w:ascii="Arial" w:hAnsi="Arial" w:cs="Arial"/>
                <w:color w:val="auto"/>
                <w:spacing w:val="-1"/>
                <w:sz w:val="16"/>
                <w:szCs w:val="16"/>
              </w:rPr>
              <w:t>zz</w:t>
            </w:r>
            <w:r w:rsidRPr="0001407E">
              <w:rPr>
                <w:rFonts w:ascii="Arial" w:hAnsi="Arial" w:cs="Arial"/>
                <w:color w:val="auto"/>
                <w:sz w:val="16"/>
                <w:szCs w:val="16"/>
              </w:rPr>
              <w:t>are s</w:t>
            </w:r>
            <w:r w:rsidRPr="0001407E">
              <w:rPr>
                <w:rFonts w:ascii="Arial" w:hAnsi="Arial" w:cs="Arial"/>
                <w:color w:val="auto"/>
                <w:spacing w:val="1"/>
                <w:sz w:val="16"/>
                <w:szCs w:val="16"/>
              </w:rPr>
              <w:t>t</w:t>
            </w:r>
            <w:r w:rsidRPr="0001407E">
              <w:rPr>
                <w:rFonts w:ascii="Arial" w:hAnsi="Arial" w:cs="Arial"/>
                <w:color w:val="auto"/>
                <w:sz w:val="16"/>
                <w:szCs w:val="16"/>
              </w:rPr>
              <w:t>r</w:t>
            </w:r>
            <w:r w:rsidRPr="0001407E">
              <w:rPr>
                <w:rFonts w:ascii="Arial" w:hAnsi="Arial" w:cs="Arial"/>
                <w:color w:val="auto"/>
                <w:spacing w:val="-3"/>
                <w:sz w:val="16"/>
                <w:szCs w:val="16"/>
              </w:rPr>
              <w:t>u</w:t>
            </w:r>
            <w:r w:rsidRPr="0001407E">
              <w:rPr>
                <w:rFonts w:ascii="Arial" w:hAnsi="Arial" w:cs="Arial"/>
                <w:color w:val="auto"/>
                <w:spacing w:val="1"/>
                <w:sz w:val="16"/>
                <w:szCs w:val="16"/>
              </w:rPr>
              <w:t>m</w:t>
            </w:r>
            <w:r w:rsidRPr="0001407E">
              <w:rPr>
                <w:rFonts w:ascii="Arial" w:hAnsi="Arial" w:cs="Arial"/>
                <w:color w:val="auto"/>
                <w:sz w:val="16"/>
                <w:szCs w:val="16"/>
              </w:rPr>
              <w:t>enti</w:t>
            </w:r>
            <w:r w:rsidRPr="0001407E">
              <w:rPr>
                <w:rFonts w:ascii="Arial" w:hAnsi="Arial" w:cs="Arial"/>
                <w:color w:val="auto"/>
                <w:spacing w:val="-2"/>
                <w:sz w:val="16"/>
                <w:szCs w:val="16"/>
              </w:rPr>
              <w:t xml:space="preserve"> </w:t>
            </w:r>
            <w:r w:rsidRPr="0001407E">
              <w:rPr>
                <w:rFonts w:ascii="Arial" w:hAnsi="Arial" w:cs="Arial"/>
                <w:color w:val="auto"/>
                <w:spacing w:val="1"/>
                <w:sz w:val="16"/>
                <w:szCs w:val="16"/>
              </w:rPr>
              <w:t>t</w:t>
            </w:r>
            <w:r w:rsidRPr="0001407E">
              <w:rPr>
                <w:rFonts w:ascii="Arial" w:hAnsi="Arial" w:cs="Arial"/>
                <w:color w:val="auto"/>
                <w:sz w:val="16"/>
                <w:szCs w:val="16"/>
              </w:rPr>
              <w:t>ec</w:t>
            </w:r>
            <w:r w:rsidRPr="0001407E">
              <w:rPr>
                <w:rFonts w:ascii="Arial" w:hAnsi="Arial" w:cs="Arial"/>
                <w:color w:val="auto"/>
                <w:spacing w:val="-2"/>
                <w:sz w:val="16"/>
                <w:szCs w:val="16"/>
              </w:rPr>
              <w:t>n</w:t>
            </w:r>
            <w:r w:rsidRPr="0001407E">
              <w:rPr>
                <w:rFonts w:ascii="Arial" w:hAnsi="Arial" w:cs="Arial"/>
                <w:color w:val="auto"/>
                <w:spacing w:val="1"/>
                <w:sz w:val="16"/>
                <w:szCs w:val="16"/>
              </w:rPr>
              <w:t>o</w:t>
            </w:r>
            <w:r w:rsidRPr="0001407E">
              <w:rPr>
                <w:rFonts w:ascii="Arial" w:hAnsi="Arial" w:cs="Arial"/>
                <w:color w:val="auto"/>
                <w:spacing w:val="-3"/>
                <w:sz w:val="16"/>
                <w:szCs w:val="16"/>
              </w:rPr>
              <w:t>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z w:val="16"/>
                <w:szCs w:val="16"/>
              </w:rPr>
              <w:t>ici e i</w:t>
            </w:r>
            <w:r w:rsidRPr="0001407E">
              <w:rPr>
                <w:rFonts w:ascii="Arial" w:hAnsi="Arial" w:cs="Arial"/>
                <w:color w:val="auto"/>
                <w:spacing w:val="-1"/>
                <w:sz w:val="16"/>
                <w:szCs w:val="16"/>
              </w:rPr>
              <w:t>n</w:t>
            </w:r>
            <w:r w:rsidRPr="0001407E">
              <w:rPr>
                <w:rFonts w:ascii="Arial" w:hAnsi="Arial" w:cs="Arial"/>
                <w:color w:val="auto"/>
                <w:sz w:val="16"/>
                <w:szCs w:val="16"/>
              </w:rPr>
              <w:t>f</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m</w:t>
            </w:r>
            <w:r w:rsidRPr="0001407E">
              <w:rPr>
                <w:rFonts w:ascii="Arial" w:hAnsi="Arial" w:cs="Arial"/>
                <w:color w:val="auto"/>
                <w:spacing w:val="-3"/>
                <w:sz w:val="16"/>
                <w:szCs w:val="16"/>
              </w:rPr>
              <w:t>a</w:t>
            </w:r>
            <w:r w:rsidRPr="0001407E">
              <w:rPr>
                <w:rFonts w:ascii="Arial" w:hAnsi="Arial" w:cs="Arial"/>
                <w:color w:val="auto"/>
                <w:sz w:val="16"/>
                <w:szCs w:val="16"/>
              </w:rPr>
              <w:t>tici per</w:t>
            </w:r>
            <w:r w:rsidRPr="0001407E">
              <w:rPr>
                <w:rFonts w:ascii="Arial" w:hAnsi="Arial" w:cs="Arial"/>
                <w:color w:val="auto"/>
                <w:spacing w:val="-2"/>
                <w:sz w:val="16"/>
                <w:szCs w:val="16"/>
              </w:rPr>
              <w:t xml:space="preserve"> </w:t>
            </w:r>
            <w:r w:rsidRPr="0001407E">
              <w:rPr>
                <w:rFonts w:ascii="Arial" w:hAnsi="Arial" w:cs="Arial"/>
                <w:color w:val="auto"/>
                <w:sz w:val="16"/>
                <w:szCs w:val="16"/>
              </w:rPr>
              <w:t>gesti</w:t>
            </w:r>
            <w:r w:rsidRPr="0001407E">
              <w:rPr>
                <w:rFonts w:ascii="Arial" w:hAnsi="Arial" w:cs="Arial"/>
                <w:color w:val="auto"/>
                <w:spacing w:val="-2"/>
                <w:sz w:val="16"/>
                <w:szCs w:val="16"/>
              </w:rPr>
              <w:t>r</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z w:val="16"/>
                <w:szCs w:val="16"/>
              </w:rPr>
              <w:t>la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p>
        </w:tc>
        <w:tc>
          <w:tcPr>
            <w:tcW w:w="3612" w:type="dxa"/>
            <w:shd w:val="clear" w:color="auto" w:fill="F5FAFD"/>
            <w:tcMar>
              <w:top w:w="90" w:type="dxa"/>
              <w:left w:w="15" w:type="dxa"/>
              <w:bottom w:w="90" w:type="dxa"/>
              <w:right w:w="15" w:type="dxa"/>
            </w:tcMar>
            <w:hideMark/>
          </w:tcPr>
          <w:p w14:paraId="539DA6C6" w14:textId="77777777" w:rsidR="00A84187" w:rsidRPr="0001407E" w:rsidRDefault="00A84187"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position w:val="1"/>
                <w:sz w:val="16"/>
                <w:szCs w:val="16"/>
              </w:rPr>
              <w:lastRenderedPageBreak/>
              <w:t>Str</w:t>
            </w:r>
            <w:r w:rsidRPr="0001407E">
              <w:rPr>
                <w:rFonts w:ascii="Arial" w:hAnsi="Arial" w:cs="Arial"/>
                <w:color w:val="auto"/>
                <w:spacing w:val="-1"/>
                <w:position w:val="1"/>
                <w:sz w:val="16"/>
                <w:szCs w:val="16"/>
              </w:rPr>
              <w:t>u</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enti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pacing w:val="1"/>
                <w:position w:val="1"/>
                <w:sz w:val="16"/>
                <w:szCs w:val="16"/>
              </w:rPr>
              <w:t xml:space="preserve"> </w:t>
            </w:r>
            <w:r w:rsidRPr="0001407E">
              <w:rPr>
                <w:rFonts w:ascii="Arial" w:hAnsi="Arial" w:cs="Arial"/>
                <w:color w:val="auto"/>
                <w:spacing w:val="-2"/>
                <w:position w:val="1"/>
                <w:sz w:val="16"/>
                <w:szCs w:val="16"/>
              </w:rPr>
              <w:t>c</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 xml:space="preserve">ici </w:t>
            </w:r>
            <w:r w:rsidRPr="0001407E">
              <w:rPr>
                <w:rFonts w:ascii="Arial" w:hAnsi="Arial" w:cs="Arial"/>
                <w:color w:val="auto"/>
                <w:spacing w:val="-3"/>
                <w:position w:val="1"/>
                <w:sz w:val="16"/>
                <w:szCs w:val="16"/>
              </w:rPr>
              <w:t>d</w:t>
            </w:r>
            <w:r w:rsidRPr="0001407E">
              <w:rPr>
                <w:rFonts w:ascii="Arial" w:hAnsi="Arial" w:cs="Arial"/>
                <w:color w:val="auto"/>
                <w:position w:val="1"/>
                <w:sz w:val="16"/>
                <w:szCs w:val="16"/>
              </w:rPr>
              <w:t>ella</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2"/>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l</w:t>
            </w:r>
            <w:r w:rsidRPr="0001407E">
              <w:rPr>
                <w:rFonts w:ascii="Arial" w:hAnsi="Arial" w:cs="Arial"/>
                <w:color w:val="auto"/>
                <w:spacing w:val="1"/>
                <w:sz w:val="16"/>
                <w:szCs w:val="16"/>
              </w:rPr>
              <w:t>o</w:t>
            </w:r>
            <w:r w:rsidRPr="0001407E">
              <w:rPr>
                <w:rFonts w:ascii="Arial" w:hAnsi="Arial" w:cs="Arial"/>
                <w:color w:val="auto"/>
                <w:sz w:val="16"/>
                <w:szCs w:val="16"/>
              </w:rPr>
              <w:t>ro</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nn</w:t>
            </w:r>
            <w:r w:rsidRPr="0001407E">
              <w:rPr>
                <w:rFonts w:ascii="Arial" w:hAnsi="Arial" w:cs="Arial"/>
                <w:color w:val="auto"/>
                <w:sz w:val="16"/>
                <w:szCs w:val="16"/>
              </w:rPr>
              <w:t>essi</w:t>
            </w:r>
            <w:r w:rsidRPr="0001407E">
              <w:rPr>
                <w:rFonts w:ascii="Arial" w:hAnsi="Arial" w:cs="Arial"/>
                <w:color w:val="auto"/>
                <w:spacing w:val="1"/>
                <w:sz w:val="16"/>
                <w:szCs w:val="16"/>
              </w:rPr>
              <w:t>o</w:t>
            </w:r>
            <w:r w:rsidRPr="0001407E">
              <w:rPr>
                <w:rFonts w:ascii="Arial" w:hAnsi="Arial" w:cs="Arial"/>
                <w:color w:val="auto"/>
                <w:spacing w:val="-3"/>
                <w:sz w:val="16"/>
                <w:szCs w:val="16"/>
              </w:rPr>
              <w:t>n</w:t>
            </w:r>
            <w:r w:rsidRPr="0001407E">
              <w:rPr>
                <w:rFonts w:ascii="Arial" w:hAnsi="Arial" w:cs="Arial"/>
                <w:color w:val="auto"/>
                <w:sz w:val="16"/>
                <w:szCs w:val="16"/>
              </w:rPr>
              <w:t>e in</w:t>
            </w:r>
            <w:r w:rsidRPr="0001407E">
              <w:rPr>
                <w:rFonts w:ascii="Arial" w:hAnsi="Arial" w:cs="Arial"/>
                <w:color w:val="auto"/>
                <w:spacing w:val="-1"/>
                <w:sz w:val="16"/>
                <w:szCs w:val="16"/>
              </w:rPr>
              <w:t xml:space="preserve"> </w:t>
            </w:r>
            <w:r w:rsidRPr="0001407E">
              <w:rPr>
                <w:rFonts w:ascii="Arial" w:hAnsi="Arial" w:cs="Arial"/>
                <w:color w:val="auto"/>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t</w:t>
            </w:r>
            <w:r w:rsidRPr="0001407E">
              <w:rPr>
                <w:rFonts w:ascii="Arial" w:hAnsi="Arial" w:cs="Arial"/>
                <w:color w:val="auto"/>
                <w:spacing w:val="-1"/>
                <w:sz w:val="16"/>
                <w:szCs w:val="16"/>
              </w:rPr>
              <w:t>e</w:t>
            </w:r>
            <w:r w:rsidRPr="0001407E">
              <w:rPr>
                <w:rFonts w:ascii="Arial" w:hAnsi="Arial" w:cs="Arial"/>
                <w:color w:val="auto"/>
                <w:sz w:val="16"/>
                <w:szCs w:val="16"/>
              </w:rPr>
              <w:t xml:space="preserve">sti </w:t>
            </w:r>
            <w:r w:rsidRPr="0001407E">
              <w:rPr>
                <w:rFonts w:ascii="Arial" w:hAnsi="Arial" w:cs="Arial"/>
                <w:color w:val="auto"/>
                <w:spacing w:val="-2"/>
                <w:sz w:val="16"/>
                <w:szCs w:val="16"/>
              </w:rPr>
              <w:t>f</w:t>
            </w:r>
            <w:r w:rsidRPr="0001407E">
              <w:rPr>
                <w:rFonts w:ascii="Arial" w:hAnsi="Arial" w:cs="Arial"/>
                <w:color w:val="auto"/>
                <w:spacing w:val="1"/>
                <w:sz w:val="16"/>
                <w:szCs w:val="16"/>
              </w:rPr>
              <w:t>o</w:t>
            </w:r>
            <w:r w:rsidRPr="0001407E">
              <w:rPr>
                <w:rFonts w:ascii="Arial" w:hAnsi="Arial" w:cs="Arial"/>
                <w:color w:val="auto"/>
                <w:spacing w:val="-3"/>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al</w:t>
            </w:r>
            <w:r w:rsidRPr="0001407E">
              <w:rPr>
                <w:rFonts w:ascii="Arial" w:hAnsi="Arial" w:cs="Arial"/>
                <w:color w:val="auto"/>
                <w:spacing w:val="-1"/>
                <w:sz w:val="16"/>
                <w:szCs w:val="16"/>
              </w:rPr>
              <w:t>i</w:t>
            </w:r>
            <w:r w:rsidRPr="0001407E">
              <w:rPr>
                <w:rFonts w:ascii="Arial" w:hAnsi="Arial" w:cs="Arial"/>
                <w:color w:val="auto"/>
                <w:sz w:val="16"/>
                <w:szCs w:val="16"/>
              </w:rPr>
              <w:t>,</w:t>
            </w:r>
            <w:r w:rsidRPr="0001407E">
              <w:rPr>
                <w:rFonts w:ascii="Arial" w:hAnsi="Arial" w:cs="Arial"/>
                <w:color w:val="auto"/>
                <w:spacing w:val="-2"/>
                <w:sz w:val="16"/>
                <w:szCs w:val="16"/>
              </w:rPr>
              <w:t xml:space="preserve"> </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g</w:t>
            </w:r>
            <w:r w:rsidRPr="0001407E">
              <w:rPr>
                <w:rFonts w:ascii="Arial" w:hAnsi="Arial" w:cs="Arial"/>
                <w:color w:val="auto"/>
                <w:sz w:val="16"/>
                <w:szCs w:val="16"/>
              </w:rPr>
              <w:t>a</w:t>
            </w:r>
            <w:r w:rsidRPr="0001407E">
              <w:rPr>
                <w:rFonts w:ascii="Arial" w:hAnsi="Arial" w:cs="Arial"/>
                <w:color w:val="auto"/>
                <w:spacing w:val="-1"/>
                <w:sz w:val="16"/>
                <w:szCs w:val="16"/>
              </w:rPr>
              <w:t>n</w:t>
            </w:r>
            <w:r w:rsidRPr="0001407E">
              <w:rPr>
                <w:rFonts w:ascii="Arial" w:hAnsi="Arial" w:cs="Arial"/>
                <w:color w:val="auto"/>
                <w:sz w:val="16"/>
                <w:szCs w:val="16"/>
              </w:rPr>
              <w:t>i</w:t>
            </w:r>
            <w:r w:rsidRPr="0001407E">
              <w:rPr>
                <w:rFonts w:ascii="Arial" w:hAnsi="Arial" w:cs="Arial"/>
                <w:color w:val="auto"/>
                <w:spacing w:val="-1"/>
                <w:sz w:val="16"/>
                <w:szCs w:val="16"/>
              </w:rPr>
              <w:t>zz</w:t>
            </w:r>
            <w:r w:rsidRPr="0001407E">
              <w:rPr>
                <w:rFonts w:ascii="Arial" w:hAnsi="Arial" w:cs="Arial"/>
                <w:color w:val="auto"/>
                <w:sz w:val="16"/>
                <w:szCs w:val="16"/>
              </w:rPr>
              <w:t>ati</w:t>
            </w:r>
            <w:r w:rsidRPr="0001407E">
              <w:rPr>
                <w:rFonts w:ascii="Arial" w:hAnsi="Arial" w:cs="Arial"/>
                <w:color w:val="auto"/>
                <w:spacing w:val="1"/>
                <w:sz w:val="16"/>
                <w:szCs w:val="16"/>
              </w:rPr>
              <w:t>v</w:t>
            </w:r>
            <w:r w:rsidRPr="0001407E">
              <w:rPr>
                <w:rFonts w:ascii="Arial" w:hAnsi="Arial" w:cs="Arial"/>
                <w:color w:val="auto"/>
                <w:sz w:val="16"/>
                <w:szCs w:val="16"/>
              </w:rPr>
              <w:t xml:space="preserve">i e </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r</w:t>
            </w:r>
            <w:r w:rsidRPr="0001407E">
              <w:rPr>
                <w:rFonts w:ascii="Arial" w:hAnsi="Arial" w:cs="Arial"/>
                <w:color w:val="auto"/>
                <w:spacing w:val="1"/>
                <w:position w:val="1"/>
                <w:sz w:val="16"/>
                <w:szCs w:val="16"/>
              </w:rPr>
              <w:t>o</w:t>
            </w:r>
            <w:r w:rsidRPr="0001407E">
              <w:rPr>
                <w:rFonts w:ascii="Arial" w:hAnsi="Arial" w:cs="Arial"/>
                <w:color w:val="auto"/>
                <w:position w:val="1"/>
                <w:sz w:val="16"/>
                <w:szCs w:val="16"/>
              </w:rPr>
              <w:t>fess</w:t>
            </w:r>
            <w:r w:rsidRPr="0001407E">
              <w:rPr>
                <w:rFonts w:ascii="Arial" w:hAnsi="Arial" w:cs="Arial"/>
                <w:color w:val="auto"/>
                <w:spacing w:val="-2"/>
                <w:position w:val="1"/>
                <w:sz w:val="16"/>
                <w:szCs w:val="16"/>
              </w:rPr>
              <w:t>i</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ali</w:t>
            </w:r>
          </w:p>
          <w:p w14:paraId="6213E91F" w14:textId="77777777" w:rsidR="00A84187" w:rsidRPr="0001407E" w:rsidRDefault="00A84187"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sz w:val="16"/>
                <w:szCs w:val="16"/>
              </w:rPr>
              <w:lastRenderedPageBreak/>
              <w:t>Gra</w:t>
            </w:r>
            <w:r w:rsidRPr="0001407E">
              <w:rPr>
                <w:rFonts w:ascii="Arial" w:hAnsi="Arial" w:cs="Arial"/>
                <w:color w:val="auto"/>
                <w:spacing w:val="-2"/>
                <w:sz w:val="16"/>
                <w:szCs w:val="16"/>
              </w:rPr>
              <w:t>m</w:t>
            </w:r>
            <w:r w:rsidRPr="0001407E">
              <w:rPr>
                <w:rFonts w:ascii="Arial" w:hAnsi="Arial" w:cs="Arial"/>
                <w:color w:val="auto"/>
                <w:spacing w:val="1"/>
                <w:sz w:val="16"/>
                <w:szCs w:val="16"/>
              </w:rPr>
              <w:t>m</w:t>
            </w:r>
            <w:r w:rsidRPr="0001407E">
              <w:rPr>
                <w:rFonts w:ascii="Arial" w:hAnsi="Arial" w:cs="Arial"/>
                <w:color w:val="auto"/>
                <w:sz w:val="16"/>
                <w:szCs w:val="16"/>
              </w:rPr>
              <w:t>atic</w:t>
            </w:r>
            <w:r w:rsidRPr="0001407E">
              <w:rPr>
                <w:rFonts w:ascii="Arial" w:hAnsi="Arial" w:cs="Arial"/>
                <w:color w:val="auto"/>
                <w:spacing w:val="-2"/>
                <w:sz w:val="16"/>
                <w:szCs w:val="16"/>
              </w:rPr>
              <w:t>a</w:t>
            </w:r>
            <w:r w:rsidRPr="0001407E">
              <w:rPr>
                <w:rFonts w:ascii="Arial" w:hAnsi="Arial" w:cs="Arial"/>
                <w:color w:val="auto"/>
                <w:sz w:val="16"/>
                <w:szCs w:val="16"/>
              </w:rPr>
              <w:t>, s</w:t>
            </w:r>
            <w:r w:rsidRPr="0001407E">
              <w:rPr>
                <w:rFonts w:ascii="Arial" w:hAnsi="Arial" w:cs="Arial"/>
                <w:color w:val="auto"/>
                <w:spacing w:val="-1"/>
                <w:sz w:val="16"/>
                <w:szCs w:val="16"/>
              </w:rPr>
              <w:t>e</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n</w:t>
            </w:r>
            <w:r w:rsidRPr="0001407E">
              <w:rPr>
                <w:rFonts w:ascii="Arial" w:hAnsi="Arial" w:cs="Arial"/>
                <w:color w:val="auto"/>
                <w:sz w:val="16"/>
                <w:szCs w:val="16"/>
              </w:rPr>
              <w:t>t</w:t>
            </w:r>
            <w:r w:rsidRPr="0001407E">
              <w:rPr>
                <w:rFonts w:ascii="Arial" w:hAnsi="Arial" w:cs="Arial"/>
                <w:color w:val="auto"/>
                <w:spacing w:val="-2"/>
                <w:sz w:val="16"/>
                <w:szCs w:val="16"/>
              </w:rPr>
              <w:t>i</w:t>
            </w:r>
            <w:r w:rsidRPr="0001407E">
              <w:rPr>
                <w:rFonts w:ascii="Arial" w:hAnsi="Arial" w:cs="Arial"/>
                <w:color w:val="auto"/>
                <w:sz w:val="16"/>
                <w:szCs w:val="16"/>
              </w:rPr>
              <w:t>ca 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s</w:t>
            </w:r>
            <w:r w:rsidRPr="0001407E">
              <w:rPr>
                <w:rFonts w:ascii="Arial" w:hAnsi="Arial" w:cs="Arial"/>
                <w:color w:val="auto"/>
                <w:sz w:val="16"/>
                <w:szCs w:val="16"/>
              </w:rPr>
              <w:t>i</w:t>
            </w:r>
            <w:r w:rsidRPr="0001407E">
              <w:rPr>
                <w:rFonts w:ascii="Arial" w:hAnsi="Arial" w:cs="Arial"/>
                <w:color w:val="auto"/>
                <w:spacing w:val="-1"/>
                <w:sz w:val="16"/>
                <w:szCs w:val="16"/>
              </w:rPr>
              <w:t>n</w:t>
            </w:r>
            <w:r w:rsidRPr="0001407E">
              <w:rPr>
                <w:rFonts w:ascii="Arial" w:hAnsi="Arial" w:cs="Arial"/>
                <w:color w:val="auto"/>
                <w:sz w:val="16"/>
                <w:szCs w:val="16"/>
              </w:rPr>
              <w:t xml:space="preserve">tassi </w:t>
            </w:r>
            <w:r w:rsidRPr="0001407E">
              <w:rPr>
                <w:rFonts w:ascii="Arial" w:hAnsi="Arial" w:cs="Arial"/>
                <w:color w:val="auto"/>
                <w:spacing w:val="-1"/>
                <w:sz w:val="16"/>
                <w:szCs w:val="16"/>
              </w:rPr>
              <w:t>d</w:t>
            </w:r>
            <w:r w:rsidRPr="0001407E">
              <w:rPr>
                <w:rFonts w:ascii="Arial" w:hAnsi="Arial" w:cs="Arial"/>
                <w:color w:val="auto"/>
                <w:sz w:val="16"/>
                <w:szCs w:val="16"/>
              </w:rPr>
              <w:t>ella</w:t>
            </w:r>
            <w:r w:rsidRPr="0001407E">
              <w:rPr>
                <w:rFonts w:ascii="Arial" w:hAnsi="Arial" w:cs="Arial"/>
                <w:color w:val="auto"/>
                <w:spacing w:val="1"/>
                <w:sz w:val="16"/>
                <w:szCs w:val="16"/>
              </w:rPr>
              <w:t xml:space="preserve"> </w:t>
            </w:r>
            <w:r w:rsidRPr="0001407E">
              <w:rPr>
                <w:rFonts w:ascii="Arial" w:hAnsi="Arial" w:cs="Arial"/>
                <w:color w:val="auto"/>
                <w:sz w:val="16"/>
                <w:szCs w:val="16"/>
              </w:rPr>
              <w:t>li</w:t>
            </w:r>
            <w:r w:rsidRPr="0001407E">
              <w:rPr>
                <w:rFonts w:ascii="Arial" w:hAnsi="Arial" w:cs="Arial"/>
                <w:color w:val="auto"/>
                <w:spacing w:val="-1"/>
                <w:sz w:val="16"/>
                <w:szCs w:val="16"/>
              </w:rPr>
              <w:t>ngu</w:t>
            </w:r>
            <w:r w:rsidRPr="0001407E">
              <w:rPr>
                <w:rFonts w:ascii="Arial" w:hAnsi="Arial" w:cs="Arial"/>
                <w:color w:val="auto"/>
                <w:sz w:val="16"/>
                <w:szCs w:val="16"/>
              </w:rPr>
              <w:t>a italia</w:t>
            </w:r>
            <w:r w:rsidRPr="0001407E">
              <w:rPr>
                <w:rFonts w:ascii="Arial" w:hAnsi="Arial" w:cs="Arial"/>
                <w:color w:val="auto"/>
                <w:spacing w:val="-1"/>
                <w:sz w:val="16"/>
                <w:szCs w:val="16"/>
              </w:rPr>
              <w:t>n</w:t>
            </w:r>
            <w:r w:rsidRPr="0001407E">
              <w:rPr>
                <w:rFonts w:ascii="Arial" w:hAnsi="Arial" w:cs="Arial"/>
                <w:color w:val="auto"/>
                <w:sz w:val="16"/>
                <w:szCs w:val="16"/>
              </w:rPr>
              <w:t>a</w:t>
            </w:r>
          </w:p>
          <w:p w14:paraId="30E33962" w14:textId="77777777" w:rsidR="00A84187" w:rsidRPr="0001407E" w:rsidRDefault="00A84187"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sz w:val="16"/>
                <w:szCs w:val="16"/>
              </w:rPr>
              <w:t>Tipol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pacing w:val="-3"/>
                <w:sz w:val="16"/>
                <w:szCs w:val="16"/>
              </w:rPr>
              <w:t>i</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t</w:t>
            </w:r>
            <w:r w:rsidRPr="0001407E">
              <w:rPr>
                <w:rFonts w:ascii="Arial" w:hAnsi="Arial" w:cs="Arial"/>
                <w:color w:val="auto"/>
                <w:sz w:val="16"/>
                <w:szCs w:val="16"/>
              </w:rPr>
              <w:t>es</w:t>
            </w:r>
            <w:r w:rsidRPr="0001407E">
              <w:rPr>
                <w:rFonts w:ascii="Arial" w:hAnsi="Arial" w:cs="Arial"/>
                <w:color w:val="auto"/>
                <w:spacing w:val="1"/>
                <w:sz w:val="16"/>
                <w:szCs w:val="16"/>
              </w:rPr>
              <w:t>t</w:t>
            </w:r>
            <w:r w:rsidRPr="0001407E">
              <w:rPr>
                <w:rFonts w:ascii="Arial" w:hAnsi="Arial" w:cs="Arial"/>
                <w:color w:val="auto"/>
                <w:spacing w:val="-1"/>
                <w:sz w:val="16"/>
                <w:szCs w:val="16"/>
              </w:rPr>
              <w:t>u</w:t>
            </w:r>
            <w:r w:rsidRPr="0001407E">
              <w:rPr>
                <w:rFonts w:ascii="Arial" w:hAnsi="Arial" w:cs="Arial"/>
                <w:color w:val="auto"/>
                <w:sz w:val="16"/>
                <w:szCs w:val="16"/>
              </w:rPr>
              <w:t>ali e</w:t>
            </w:r>
            <w:r w:rsidRPr="0001407E">
              <w:rPr>
                <w:rFonts w:ascii="Arial" w:hAnsi="Arial" w:cs="Arial"/>
                <w:color w:val="auto"/>
                <w:spacing w:val="-1"/>
                <w:sz w:val="16"/>
                <w:szCs w:val="16"/>
              </w:rPr>
              <w:t xml:space="preserve"> </w:t>
            </w:r>
            <w:r w:rsidRPr="0001407E">
              <w:rPr>
                <w:rFonts w:ascii="Arial" w:hAnsi="Arial" w:cs="Arial"/>
                <w:color w:val="auto"/>
                <w:sz w:val="16"/>
                <w:szCs w:val="16"/>
              </w:rPr>
              <w:t>r</w:t>
            </w:r>
            <w:r w:rsidRPr="0001407E">
              <w:rPr>
                <w:rFonts w:ascii="Arial" w:hAnsi="Arial" w:cs="Arial"/>
                <w:color w:val="auto"/>
                <w:spacing w:val="1"/>
                <w:sz w:val="16"/>
                <w:szCs w:val="16"/>
              </w:rPr>
              <w:t>e</w:t>
            </w:r>
            <w:r w:rsidRPr="0001407E">
              <w:rPr>
                <w:rFonts w:ascii="Arial" w:hAnsi="Arial" w:cs="Arial"/>
                <w:color w:val="auto"/>
                <w:sz w:val="16"/>
                <w:szCs w:val="16"/>
              </w:rPr>
              <w:t>l</w:t>
            </w:r>
            <w:r w:rsidRPr="0001407E">
              <w:rPr>
                <w:rFonts w:ascii="Arial" w:hAnsi="Arial" w:cs="Arial"/>
                <w:color w:val="auto"/>
                <w:spacing w:val="-3"/>
                <w:sz w:val="16"/>
                <w:szCs w:val="16"/>
              </w:rPr>
              <w:t>a</w:t>
            </w:r>
            <w:r w:rsidRPr="0001407E">
              <w:rPr>
                <w:rFonts w:ascii="Arial" w:hAnsi="Arial" w:cs="Arial"/>
                <w:color w:val="auto"/>
                <w:sz w:val="16"/>
                <w:szCs w:val="16"/>
              </w:rPr>
              <w:t>ti</w:t>
            </w:r>
            <w:r w:rsidRPr="0001407E">
              <w:rPr>
                <w:rFonts w:ascii="Arial" w:hAnsi="Arial" w:cs="Arial"/>
                <w:color w:val="auto"/>
                <w:spacing w:val="1"/>
                <w:sz w:val="16"/>
                <w:szCs w:val="16"/>
              </w:rPr>
              <w:t>v</w:t>
            </w:r>
            <w:r w:rsidRPr="0001407E">
              <w:rPr>
                <w:rFonts w:ascii="Arial" w:hAnsi="Arial" w:cs="Arial"/>
                <w:color w:val="auto"/>
                <w:sz w:val="16"/>
                <w:szCs w:val="16"/>
              </w:rPr>
              <w:t xml:space="preserve">e </w:t>
            </w:r>
            <w:r w:rsidRPr="0001407E">
              <w:rPr>
                <w:rFonts w:ascii="Arial" w:hAnsi="Arial" w:cs="Arial"/>
                <w:color w:val="auto"/>
                <w:spacing w:val="1"/>
                <w:sz w:val="16"/>
                <w:szCs w:val="16"/>
              </w:rPr>
              <w:t>mo</w:t>
            </w:r>
            <w:r w:rsidRPr="0001407E">
              <w:rPr>
                <w:rFonts w:ascii="Arial" w:hAnsi="Arial" w:cs="Arial"/>
                <w:color w:val="auto"/>
                <w:spacing w:val="-1"/>
                <w:sz w:val="16"/>
                <w:szCs w:val="16"/>
              </w:rPr>
              <w:t>d</w:t>
            </w:r>
            <w:r w:rsidRPr="0001407E">
              <w:rPr>
                <w:rFonts w:ascii="Arial" w:hAnsi="Arial" w:cs="Arial"/>
                <w:color w:val="auto"/>
                <w:sz w:val="16"/>
                <w:szCs w:val="16"/>
              </w:rPr>
              <w:t>al</w:t>
            </w:r>
            <w:r w:rsidRPr="0001407E">
              <w:rPr>
                <w:rFonts w:ascii="Arial" w:hAnsi="Arial" w:cs="Arial"/>
                <w:color w:val="auto"/>
                <w:spacing w:val="-3"/>
                <w:sz w:val="16"/>
                <w:szCs w:val="16"/>
              </w:rPr>
              <w:t>i</w:t>
            </w:r>
            <w:r w:rsidRPr="0001407E">
              <w:rPr>
                <w:rFonts w:ascii="Arial" w:hAnsi="Arial" w:cs="Arial"/>
                <w:color w:val="auto"/>
                <w:sz w:val="16"/>
                <w:szCs w:val="16"/>
              </w:rPr>
              <w:t>tà</w:t>
            </w:r>
            <w:r w:rsidRPr="0001407E">
              <w:rPr>
                <w:rFonts w:ascii="Arial" w:hAnsi="Arial" w:cs="Arial"/>
                <w:color w:val="auto"/>
                <w:spacing w:val="1"/>
                <w:sz w:val="16"/>
                <w:szCs w:val="16"/>
              </w:rPr>
              <w:t xml:space="preserve"> </w:t>
            </w:r>
            <w:r w:rsidRPr="0001407E">
              <w:rPr>
                <w:rFonts w:ascii="Arial" w:hAnsi="Arial" w:cs="Arial"/>
                <w:color w:val="auto"/>
                <w:spacing w:val="-1"/>
                <w:sz w:val="16"/>
                <w:szCs w:val="16"/>
              </w:rPr>
              <w:t>d</w:t>
            </w:r>
            <w:r w:rsidRPr="0001407E">
              <w:rPr>
                <w:rFonts w:ascii="Arial" w:hAnsi="Arial" w:cs="Arial"/>
                <w:color w:val="auto"/>
                <w:sz w:val="16"/>
                <w:szCs w:val="16"/>
              </w:rPr>
              <w:t>i a</w:t>
            </w:r>
            <w:r w:rsidRPr="0001407E">
              <w:rPr>
                <w:rFonts w:ascii="Arial" w:hAnsi="Arial" w:cs="Arial"/>
                <w:color w:val="auto"/>
                <w:spacing w:val="-1"/>
                <w:sz w:val="16"/>
                <w:szCs w:val="16"/>
              </w:rPr>
              <w:t>n</w:t>
            </w:r>
            <w:r w:rsidRPr="0001407E">
              <w:rPr>
                <w:rFonts w:ascii="Arial" w:hAnsi="Arial" w:cs="Arial"/>
                <w:color w:val="auto"/>
                <w:sz w:val="16"/>
                <w:szCs w:val="16"/>
              </w:rPr>
              <w:t>al</w:t>
            </w:r>
            <w:r w:rsidRPr="0001407E">
              <w:rPr>
                <w:rFonts w:ascii="Arial" w:hAnsi="Arial" w:cs="Arial"/>
                <w:color w:val="auto"/>
                <w:spacing w:val="-1"/>
                <w:sz w:val="16"/>
                <w:szCs w:val="16"/>
              </w:rPr>
              <w:t>i</w:t>
            </w:r>
            <w:r w:rsidRPr="0001407E">
              <w:rPr>
                <w:rFonts w:ascii="Arial" w:hAnsi="Arial" w:cs="Arial"/>
                <w:color w:val="auto"/>
                <w:sz w:val="16"/>
                <w:szCs w:val="16"/>
              </w:rPr>
              <w:t>si</w:t>
            </w:r>
            <w:r w:rsidRPr="0001407E">
              <w:rPr>
                <w:rFonts w:ascii="Arial" w:hAnsi="Arial" w:cs="Arial"/>
                <w:color w:val="auto"/>
                <w:spacing w:val="-2"/>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su</w:t>
            </w:r>
            <w:r w:rsidRPr="0001407E">
              <w:rPr>
                <w:rFonts w:ascii="Arial" w:hAnsi="Arial" w:cs="Arial"/>
                <w:color w:val="auto"/>
                <w:spacing w:val="-4"/>
                <w:sz w:val="16"/>
                <w:szCs w:val="16"/>
              </w:rPr>
              <w:t>l</w:t>
            </w:r>
            <w:r w:rsidRPr="0001407E">
              <w:rPr>
                <w:rFonts w:ascii="Arial" w:hAnsi="Arial" w:cs="Arial"/>
                <w:color w:val="auto"/>
                <w:sz w:val="16"/>
                <w:szCs w:val="16"/>
              </w:rPr>
              <w:t>taz</w:t>
            </w:r>
            <w:r w:rsidRPr="0001407E">
              <w:rPr>
                <w:rFonts w:ascii="Arial" w:hAnsi="Arial" w:cs="Arial"/>
                <w:color w:val="auto"/>
                <w:spacing w:val="-1"/>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p>
          <w:p w14:paraId="181D2664" w14:textId="77777777" w:rsidR="00A84187" w:rsidRPr="0001407E" w:rsidRDefault="00A84187" w:rsidP="0001407E">
            <w:pPr>
              <w:widowControl w:val="0"/>
              <w:numPr>
                <w:ilvl w:val="0"/>
                <w:numId w:val="16"/>
              </w:numPr>
              <w:autoSpaceDE w:val="0"/>
              <w:autoSpaceDN w:val="0"/>
              <w:adjustRightInd w:val="0"/>
              <w:spacing w:before="0" w:after="0" w:line="240" w:lineRule="auto"/>
              <w:ind w:hanging="150"/>
              <w:rPr>
                <w:rFonts w:ascii="Arial" w:hAnsi="Arial" w:cs="Arial"/>
                <w:color w:val="auto"/>
                <w:spacing w:val="1"/>
                <w:sz w:val="16"/>
                <w:szCs w:val="16"/>
              </w:rPr>
            </w:pPr>
            <w:r w:rsidRPr="0001407E">
              <w:rPr>
                <w:rFonts w:ascii="Arial" w:hAnsi="Arial" w:cs="Arial"/>
                <w:color w:val="auto"/>
                <w:position w:val="1"/>
                <w:sz w:val="16"/>
                <w:szCs w:val="16"/>
              </w:rPr>
              <w:t>Str</w:t>
            </w:r>
            <w:r w:rsidRPr="0001407E">
              <w:rPr>
                <w:rFonts w:ascii="Arial" w:hAnsi="Arial" w:cs="Arial"/>
                <w:color w:val="auto"/>
                <w:spacing w:val="-1"/>
                <w:position w:val="1"/>
                <w:sz w:val="16"/>
                <w:szCs w:val="16"/>
              </w:rPr>
              <w:t>u</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enti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in</w:t>
            </w:r>
            <w:r w:rsidRPr="0001407E">
              <w:rPr>
                <w:rFonts w:ascii="Arial" w:hAnsi="Arial" w:cs="Arial"/>
                <w:color w:val="auto"/>
                <w:spacing w:val="-1"/>
                <w:position w:val="1"/>
                <w:sz w:val="16"/>
                <w:szCs w:val="16"/>
              </w:rPr>
              <w:t>f</w:t>
            </w:r>
            <w:r w:rsidRPr="0001407E">
              <w:rPr>
                <w:rFonts w:ascii="Arial" w:hAnsi="Arial" w:cs="Arial"/>
                <w:color w:val="auto"/>
                <w:spacing w:val="1"/>
                <w:position w:val="1"/>
                <w:sz w:val="16"/>
                <w:szCs w:val="16"/>
              </w:rPr>
              <w:t>o</w:t>
            </w:r>
            <w:r w:rsidRPr="0001407E">
              <w:rPr>
                <w:rFonts w:ascii="Arial" w:hAnsi="Arial" w:cs="Arial"/>
                <w:color w:val="auto"/>
                <w:spacing w:val="-3"/>
                <w:position w:val="1"/>
                <w:sz w:val="16"/>
                <w:szCs w:val="16"/>
              </w:rPr>
              <w:t>r</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atici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 xml:space="preserve">per </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a</w:t>
            </w:r>
            <w:r w:rsidRPr="0001407E">
              <w:rPr>
                <w:rFonts w:ascii="Arial" w:hAnsi="Arial" w:cs="Arial"/>
                <w:color w:val="auto"/>
                <w:sz w:val="16"/>
                <w:szCs w:val="16"/>
              </w:rPr>
              <w:t xml:space="preserve"> </w:t>
            </w:r>
            <w:r w:rsidRPr="0001407E">
              <w:rPr>
                <w:rFonts w:ascii="Arial" w:hAnsi="Arial" w:cs="Arial"/>
                <w:color w:val="auto"/>
                <w:spacing w:val="-1"/>
                <w:sz w:val="16"/>
                <w:szCs w:val="16"/>
              </w:rPr>
              <w:t>p</w:t>
            </w:r>
            <w:r w:rsidRPr="0001407E">
              <w:rPr>
                <w:rFonts w:ascii="Arial" w:hAnsi="Arial" w:cs="Arial"/>
                <w:color w:val="auto"/>
                <w:sz w:val="16"/>
                <w:szCs w:val="16"/>
              </w:rPr>
              <w:t>r</w:t>
            </w:r>
            <w:r w:rsidRPr="0001407E">
              <w:rPr>
                <w:rFonts w:ascii="Arial" w:hAnsi="Arial" w:cs="Arial"/>
                <w:color w:val="auto"/>
                <w:spacing w:val="1"/>
                <w:sz w:val="16"/>
                <w:szCs w:val="16"/>
              </w:rPr>
              <w:t>o</w:t>
            </w:r>
            <w:r w:rsidRPr="0001407E">
              <w:rPr>
                <w:rFonts w:ascii="Arial" w:hAnsi="Arial" w:cs="Arial"/>
                <w:color w:val="auto"/>
                <w:spacing w:val="-1"/>
                <w:sz w:val="16"/>
                <w:szCs w:val="16"/>
              </w:rPr>
              <w:t>duz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t</w:t>
            </w:r>
            <w:r w:rsidRPr="0001407E">
              <w:rPr>
                <w:rFonts w:ascii="Arial" w:hAnsi="Arial" w:cs="Arial"/>
                <w:color w:val="auto"/>
                <w:sz w:val="16"/>
                <w:szCs w:val="16"/>
              </w:rPr>
              <w:t>es</w:t>
            </w:r>
            <w:r w:rsidRPr="0001407E">
              <w:rPr>
                <w:rFonts w:ascii="Arial" w:hAnsi="Arial" w:cs="Arial"/>
                <w:color w:val="auto"/>
                <w:spacing w:val="1"/>
                <w:sz w:val="16"/>
                <w:szCs w:val="16"/>
              </w:rPr>
              <w:t>t</w:t>
            </w:r>
            <w:r w:rsidRPr="0001407E">
              <w:rPr>
                <w:rFonts w:ascii="Arial" w:hAnsi="Arial" w:cs="Arial"/>
                <w:color w:val="auto"/>
                <w:sz w:val="16"/>
                <w:szCs w:val="16"/>
              </w:rPr>
              <w:t>i,</w:t>
            </w:r>
            <w:r w:rsidRPr="0001407E">
              <w:rPr>
                <w:rFonts w:ascii="Arial" w:hAnsi="Arial" w:cs="Arial"/>
                <w:color w:val="auto"/>
                <w:spacing w:val="-2"/>
                <w:sz w:val="16"/>
                <w:szCs w:val="16"/>
              </w:rPr>
              <w:t xml:space="preserve"> </w:t>
            </w:r>
            <w:r w:rsidRPr="0001407E">
              <w:rPr>
                <w:rFonts w:ascii="Arial" w:hAnsi="Arial" w:cs="Arial"/>
                <w:color w:val="auto"/>
                <w:sz w:val="16"/>
                <w:szCs w:val="16"/>
              </w:rPr>
              <w:t>ricer</w:t>
            </w:r>
            <w:r w:rsidRPr="0001407E">
              <w:rPr>
                <w:rFonts w:ascii="Arial" w:hAnsi="Arial" w:cs="Arial"/>
                <w:color w:val="auto"/>
                <w:spacing w:val="-2"/>
                <w:sz w:val="16"/>
                <w:szCs w:val="16"/>
              </w:rPr>
              <w:t>c</w:t>
            </w:r>
            <w:r w:rsidRPr="0001407E">
              <w:rPr>
                <w:rFonts w:ascii="Arial" w:hAnsi="Arial" w:cs="Arial"/>
                <w:color w:val="auto"/>
                <w:sz w:val="16"/>
                <w:szCs w:val="16"/>
              </w:rPr>
              <w:t>a i</w:t>
            </w:r>
            <w:r w:rsidRPr="0001407E">
              <w:rPr>
                <w:rFonts w:ascii="Arial" w:hAnsi="Arial" w:cs="Arial"/>
                <w:color w:val="auto"/>
                <w:spacing w:val="-1"/>
                <w:sz w:val="16"/>
                <w:szCs w:val="16"/>
              </w:rPr>
              <w:t>n</w:t>
            </w:r>
            <w:r w:rsidRPr="0001407E">
              <w:rPr>
                <w:rFonts w:ascii="Arial" w:hAnsi="Arial" w:cs="Arial"/>
                <w:color w:val="auto"/>
                <w:sz w:val="16"/>
                <w:szCs w:val="16"/>
              </w:rPr>
              <w:t>f</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z</w:t>
            </w:r>
            <w:r w:rsidRPr="0001407E">
              <w:rPr>
                <w:rFonts w:ascii="Arial" w:hAnsi="Arial" w:cs="Arial"/>
                <w:color w:val="auto"/>
                <w:spacing w:val="-3"/>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 e</w:t>
            </w:r>
            <w:r w:rsidRPr="0001407E">
              <w:rPr>
                <w:rFonts w:ascii="Arial" w:hAnsi="Arial" w:cs="Arial"/>
                <w:color w:val="auto"/>
                <w:spacing w:val="-1"/>
                <w:sz w:val="16"/>
                <w:szCs w:val="16"/>
              </w:rPr>
              <w:t xml:space="preserve"> </w:t>
            </w:r>
            <w:r w:rsidRPr="0001407E">
              <w:rPr>
                <w:rFonts w:ascii="Arial" w:hAnsi="Arial" w:cs="Arial"/>
                <w:color w:val="auto"/>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pacing w:val="-3"/>
                <w:sz w:val="16"/>
                <w:szCs w:val="16"/>
              </w:rPr>
              <w:t>i</w:t>
            </w:r>
            <w:r w:rsidRPr="0001407E">
              <w:rPr>
                <w:rFonts w:ascii="Arial" w:hAnsi="Arial" w:cs="Arial"/>
                <w:color w:val="auto"/>
                <w:spacing w:val="-1"/>
                <w:sz w:val="16"/>
                <w:szCs w:val="16"/>
              </w:rPr>
              <w:t>on</w:t>
            </w:r>
            <w:r w:rsidRPr="0001407E">
              <w:rPr>
                <w:rFonts w:ascii="Arial" w:hAnsi="Arial" w:cs="Arial"/>
                <w:color w:val="auto"/>
                <w:sz w:val="16"/>
                <w:szCs w:val="16"/>
              </w:rPr>
              <w:t xml:space="preserve">i </w:t>
            </w:r>
            <w:r w:rsidRPr="0001407E">
              <w:rPr>
                <w:rFonts w:ascii="Arial" w:hAnsi="Arial" w:cs="Arial"/>
                <w:color w:val="auto"/>
                <w:spacing w:val="1"/>
                <w:sz w:val="16"/>
                <w:szCs w:val="16"/>
              </w:rPr>
              <w:t>m</w:t>
            </w:r>
            <w:r w:rsidRPr="0001407E">
              <w:rPr>
                <w:rFonts w:ascii="Arial" w:hAnsi="Arial" w:cs="Arial"/>
                <w:color w:val="auto"/>
                <w:spacing w:val="-1"/>
                <w:sz w:val="16"/>
                <w:szCs w:val="16"/>
              </w:rPr>
              <w:t>u</w:t>
            </w:r>
            <w:r w:rsidRPr="0001407E">
              <w:rPr>
                <w:rFonts w:ascii="Arial" w:hAnsi="Arial" w:cs="Arial"/>
                <w:color w:val="auto"/>
                <w:sz w:val="16"/>
                <w:szCs w:val="16"/>
              </w:rPr>
              <w:t>lt</w:t>
            </w:r>
            <w:r w:rsidRPr="0001407E">
              <w:rPr>
                <w:rFonts w:ascii="Arial" w:hAnsi="Arial" w:cs="Arial"/>
                <w:color w:val="auto"/>
                <w:spacing w:val="-2"/>
                <w:sz w:val="16"/>
                <w:szCs w:val="16"/>
              </w:rPr>
              <w:t>i</w:t>
            </w:r>
            <w:r w:rsidRPr="0001407E">
              <w:rPr>
                <w:rFonts w:ascii="Arial" w:hAnsi="Arial" w:cs="Arial"/>
                <w:color w:val="auto"/>
                <w:spacing w:val="1"/>
                <w:sz w:val="16"/>
                <w:szCs w:val="16"/>
              </w:rPr>
              <w:t>m</w:t>
            </w:r>
            <w:r w:rsidRPr="0001407E">
              <w:rPr>
                <w:rFonts w:ascii="Arial" w:hAnsi="Arial" w:cs="Arial"/>
                <w:color w:val="auto"/>
                <w:sz w:val="16"/>
                <w:szCs w:val="16"/>
              </w:rPr>
              <w:t>ed</w:t>
            </w:r>
            <w:r w:rsidRPr="0001407E">
              <w:rPr>
                <w:rFonts w:ascii="Arial" w:hAnsi="Arial" w:cs="Arial"/>
                <w:color w:val="auto"/>
                <w:spacing w:val="-1"/>
                <w:sz w:val="16"/>
                <w:szCs w:val="16"/>
              </w:rPr>
              <w:t>i</w:t>
            </w:r>
            <w:r w:rsidRPr="0001407E">
              <w:rPr>
                <w:rFonts w:ascii="Arial" w:hAnsi="Arial" w:cs="Arial"/>
                <w:color w:val="auto"/>
                <w:sz w:val="16"/>
                <w:szCs w:val="16"/>
              </w:rPr>
              <w:t>ali</w:t>
            </w:r>
          </w:p>
          <w:p w14:paraId="3156903D" w14:textId="77777777" w:rsidR="00A84187" w:rsidRDefault="00A84187" w:rsidP="0001407E">
            <w:pPr>
              <w:numPr>
                <w:ilvl w:val="0"/>
                <w:numId w:val="16"/>
              </w:numPr>
              <w:spacing w:before="0" w:after="0" w:line="240" w:lineRule="auto"/>
              <w:ind w:hanging="150"/>
              <w:rPr>
                <w:rFonts w:ascii="Arial" w:hAnsi="Arial" w:cs="Arial"/>
                <w:color w:val="auto"/>
                <w:sz w:val="16"/>
                <w:szCs w:val="16"/>
              </w:rPr>
            </w:pPr>
            <w:r w:rsidRPr="0001407E">
              <w:rPr>
                <w:rFonts w:ascii="Arial" w:hAnsi="Arial" w:cs="Arial"/>
                <w:color w:val="auto"/>
                <w:spacing w:val="1"/>
                <w:sz w:val="16"/>
                <w:szCs w:val="16"/>
              </w:rPr>
              <w:t>L</w:t>
            </w:r>
            <w:r w:rsidRPr="0001407E">
              <w:rPr>
                <w:rFonts w:ascii="Arial" w:hAnsi="Arial" w:cs="Arial"/>
                <w:color w:val="auto"/>
                <w:sz w:val="16"/>
                <w:szCs w:val="16"/>
              </w:rPr>
              <w:t>i</w:t>
            </w:r>
            <w:r w:rsidRPr="0001407E">
              <w:rPr>
                <w:rFonts w:ascii="Arial" w:hAnsi="Arial" w:cs="Arial"/>
                <w:color w:val="auto"/>
                <w:spacing w:val="-1"/>
                <w:sz w:val="16"/>
                <w:szCs w:val="16"/>
              </w:rPr>
              <w:t>ngu</w:t>
            </w:r>
            <w:r w:rsidRPr="0001407E">
              <w:rPr>
                <w:rFonts w:ascii="Arial" w:hAnsi="Arial" w:cs="Arial"/>
                <w:color w:val="auto"/>
                <w:sz w:val="16"/>
                <w:szCs w:val="16"/>
              </w:rPr>
              <w:t>a</w:t>
            </w:r>
            <w:r w:rsidRPr="0001407E">
              <w:rPr>
                <w:rFonts w:ascii="Arial" w:hAnsi="Arial" w:cs="Arial"/>
                <w:color w:val="auto"/>
                <w:spacing w:val="-1"/>
                <w:sz w:val="16"/>
                <w:szCs w:val="16"/>
              </w:rPr>
              <w:t>gg</w:t>
            </w:r>
            <w:r w:rsidRPr="0001407E">
              <w:rPr>
                <w:rFonts w:ascii="Arial" w:hAnsi="Arial" w:cs="Arial"/>
                <w:color w:val="auto"/>
                <w:sz w:val="16"/>
                <w:szCs w:val="16"/>
              </w:rPr>
              <w:t>i t</w:t>
            </w:r>
            <w:r w:rsidRPr="0001407E">
              <w:rPr>
                <w:rFonts w:ascii="Arial" w:hAnsi="Arial" w:cs="Arial"/>
                <w:color w:val="auto"/>
                <w:spacing w:val="1"/>
                <w:sz w:val="16"/>
                <w:szCs w:val="16"/>
              </w:rPr>
              <w:t>e</w:t>
            </w:r>
            <w:r w:rsidRPr="0001407E">
              <w:rPr>
                <w:rFonts w:ascii="Arial" w:hAnsi="Arial" w:cs="Arial"/>
                <w:color w:val="auto"/>
                <w:sz w:val="16"/>
                <w:szCs w:val="16"/>
              </w:rPr>
              <w:t>cn</w:t>
            </w:r>
            <w:r w:rsidRPr="0001407E">
              <w:rPr>
                <w:rFonts w:ascii="Arial" w:hAnsi="Arial" w:cs="Arial"/>
                <w:color w:val="auto"/>
                <w:spacing w:val="-1"/>
                <w:sz w:val="16"/>
                <w:szCs w:val="16"/>
              </w:rPr>
              <w:t>i</w:t>
            </w:r>
            <w:r w:rsidRPr="0001407E">
              <w:rPr>
                <w:rFonts w:ascii="Arial" w:hAnsi="Arial" w:cs="Arial"/>
                <w:color w:val="auto"/>
                <w:sz w:val="16"/>
                <w:szCs w:val="16"/>
              </w:rPr>
              <w:t>ci p</w:t>
            </w:r>
            <w:r w:rsidRPr="0001407E">
              <w:rPr>
                <w:rFonts w:ascii="Arial" w:hAnsi="Arial" w:cs="Arial"/>
                <w:color w:val="auto"/>
                <w:spacing w:val="-3"/>
                <w:sz w:val="16"/>
                <w:szCs w:val="16"/>
              </w:rPr>
              <w:t>r</w:t>
            </w:r>
            <w:r w:rsidRPr="0001407E">
              <w:rPr>
                <w:rFonts w:ascii="Arial" w:hAnsi="Arial" w:cs="Arial"/>
                <w:color w:val="auto"/>
                <w:spacing w:val="1"/>
                <w:sz w:val="16"/>
                <w:szCs w:val="16"/>
              </w:rPr>
              <w:t>o</w:t>
            </w:r>
            <w:r w:rsidRPr="0001407E">
              <w:rPr>
                <w:rFonts w:ascii="Arial" w:hAnsi="Arial" w:cs="Arial"/>
                <w:color w:val="auto"/>
                <w:spacing w:val="-1"/>
                <w:sz w:val="16"/>
                <w:szCs w:val="16"/>
              </w:rPr>
              <w:t>p</w:t>
            </w:r>
            <w:r w:rsidRPr="0001407E">
              <w:rPr>
                <w:rFonts w:ascii="Arial" w:hAnsi="Arial" w:cs="Arial"/>
                <w:color w:val="auto"/>
                <w:sz w:val="16"/>
                <w:szCs w:val="16"/>
              </w:rPr>
              <w:t xml:space="preserve">ri </w:t>
            </w:r>
            <w:r w:rsidRPr="0001407E">
              <w:rPr>
                <w:rFonts w:ascii="Arial" w:hAnsi="Arial" w:cs="Arial"/>
                <w:color w:val="auto"/>
                <w:spacing w:val="-1"/>
                <w:sz w:val="16"/>
                <w:szCs w:val="16"/>
              </w:rPr>
              <w:t>d</w:t>
            </w:r>
            <w:r w:rsidRPr="0001407E">
              <w:rPr>
                <w:rFonts w:ascii="Arial" w:hAnsi="Arial" w:cs="Arial"/>
                <w:color w:val="auto"/>
                <w:sz w:val="16"/>
                <w:szCs w:val="16"/>
              </w:rPr>
              <w:t xml:space="preserve">i </w:t>
            </w:r>
            <w:r w:rsidRPr="0001407E">
              <w:rPr>
                <w:rFonts w:ascii="Arial" w:hAnsi="Arial" w:cs="Arial"/>
                <w:color w:val="auto"/>
                <w:spacing w:val="-2"/>
                <w:sz w:val="16"/>
                <w:szCs w:val="16"/>
              </w:rPr>
              <w:t>s</w:t>
            </w:r>
            <w:r w:rsidRPr="0001407E">
              <w:rPr>
                <w:rFonts w:ascii="Arial" w:hAnsi="Arial" w:cs="Arial"/>
                <w:color w:val="auto"/>
                <w:sz w:val="16"/>
                <w:szCs w:val="16"/>
              </w:rPr>
              <w:t>e</w:t>
            </w:r>
            <w:r w:rsidRPr="0001407E">
              <w:rPr>
                <w:rFonts w:ascii="Arial" w:hAnsi="Arial" w:cs="Arial"/>
                <w:color w:val="auto"/>
                <w:spacing w:val="1"/>
                <w:sz w:val="16"/>
                <w:szCs w:val="16"/>
              </w:rPr>
              <w:t>t</w:t>
            </w:r>
            <w:r w:rsidRPr="0001407E">
              <w:rPr>
                <w:rFonts w:ascii="Arial" w:hAnsi="Arial" w:cs="Arial"/>
                <w:color w:val="auto"/>
                <w:spacing w:val="-2"/>
                <w:sz w:val="16"/>
                <w:szCs w:val="16"/>
              </w:rPr>
              <w:t>t</w:t>
            </w:r>
            <w:r w:rsidRPr="0001407E">
              <w:rPr>
                <w:rFonts w:ascii="Arial" w:hAnsi="Arial" w:cs="Arial"/>
                <w:color w:val="auto"/>
                <w:spacing w:val="1"/>
                <w:sz w:val="16"/>
                <w:szCs w:val="16"/>
              </w:rPr>
              <w:t>o</w:t>
            </w:r>
            <w:r w:rsidRPr="0001407E">
              <w:rPr>
                <w:rFonts w:ascii="Arial" w:hAnsi="Arial" w:cs="Arial"/>
                <w:color w:val="auto"/>
                <w:sz w:val="16"/>
                <w:szCs w:val="16"/>
              </w:rPr>
              <w:t>re</w:t>
            </w:r>
          </w:p>
          <w:p w14:paraId="60E839B1" w14:textId="77777777" w:rsidR="00A84187" w:rsidRPr="0001407E" w:rsidRDefault="00A84187" w:rsidP="0001407E">
            <w:pPr>
              <w:spacing w:before="0" w:after="0" w:line="240" w:lineRule="auto"/>
              <w:rPr>
                <w:rFonts w:ascii="Arial" w:hAnsi="Arial" w:cs="Arial"/>
                <w:color w:val="auto"/>
                <w:sz w:val="16"/>
                <w:szCs w:val="16"/>
              </w:rPr>
            </w:pPr>
          </w:p>
        </w:tc>
      </w:tr>
      <w:tr w:rsidR="00A84187" w:rsidRPr="00602254" w14:paraId="383214FC" w14:textId="77777777" w:rsidTr="00747DDF">
        <w:trPr>
          <w:tblCellSpacing w:w="15" w:type="dxa"/>
        </w:trPr>
        <w:tc>
          <w:tcPr>
            <w:tcW w:w="1754" w:type="dxa"/>
            <w:shd w:val="clear" w:color="auto" w:fill="F5FAFD"/>
            <w:tcMar>
              <w:top w:w="90" w:type="dxa"/>
              <w:left w:w="15" w:type="dxa"/>
              <w:bottom w:w="90" w:type="dxa"/>
              <w:right w:w="15" w:type="dxa"/>
            </w:tcMar>
            <w:hideMark/>
          </w:tcPr>
          <w:p w14:paraId="6345B281" w14:textId="77777777" w:rsidR="00A84187" w:rsidRDefault="00A84187" w:rsidP="0001407E">
            <w:pPr>
              <w:autoSpaceDE w:val="0"/>
              <w:autoSpaceDN w:val="0"/>
              <w:adjustRightInd w:val="0"/>
              <w:spacing w:before="0" w:after="0"/>
              <w:rPr>
                <w:rFonts w:ascii="Arial" w:hAnsi="Arial" w:cs="Arial"/>
                <w:sz w:val="16"/>
                <w:szCs w:val="16"/>
              </w:rPr>
            </w:pPr>
          </w:p>
          <w:p w14:paraId="03DDDAA8" w14:textId="77777777" w:rsidR="00A84187" w:rsidRDefault="00A84187" w:rsidP="0001407E">
            <w:pPr>
              <w:autoSpaceDE w:val="0"/>
              <w:autoSpaceDN w:val="0"/>
              <w:adjustRightInd w:val="0"/>
              <w:spacing w:before="0" w:after="0"/>
              <w:rPr>
                <w:rFonts w:ascii="Arial" w:hAnsi="Arial" w:cs="Arial"/>
                <w:sz w:val="16"/>
                <w:szCs w:val="16"/>
              </w:rPr>
            </w:pPr>
            <w:r w:rsidRPr="00610B73">
              <w:rPr>
                <w:rFonts w:ascii="Arial" w:hAnsi="Arial" w:cs="Arial"/>
                <w:sz w:val="16"/>
                <w:szCs w:val="16"/>
              </w:rPr>
              <w:t xml:space="preserve">Utilizzare una lingua straniera per i principali scopi comunicativi ed operativi </w:t>
            </w:r>
          </w:p>
          <w:p w14:paraId="7119FFB3" w14:textId="77777777" w:rsidR="00A84187" w:rsidRPr="00A32518" w:rsidRDefault="00A84187" w:rsidP="0001407E">
            <w:pPr>
              <w:autoSpaceDE w:val="0"/>
              <w:autoSpaceDN w:val="0"/>
              <w:adjustRightInd w:val="0"/>
              <w:spacing w:before="0" w:after="0"/>
              <w:rPr>
                <w:rFonts w:ascii="Arial" w:hAnsi="Arial" w:cs="Arial"/>
                <w:sz w:val="14"/>
                <w:szCs w:val="14"/>
              </w:rPr>
            </w:pPr>
          </w:p>
        </w:tc>
        <w:tc>
          <w:tcPr>
            <w:tcW w:w="5586" w:type="dxa"/>
            <w:shd w:val="clear" w:color="auto" w:fill="F5FAFD"/>
            <w:tcMar>
              <w:top w:w="90" w:type="dxa"/>
              <w:left w:w="15" w:type="dxa"/>
              <w:bottom w:w="90" w:type="dxa"/>
              <w:right w:w="15" w:type="dxa"/>
            </w:tcMar>
            <w:hideMark/>
          </w:tcPr>
          <w:p w14:paraId="0D73575D" w14:textId="77777777" w:rsidR="00A84187"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Comprendere i punti principali di messaggi e annunci semplici e chiari su argomenti di interesse personale, quotidiano, sociale o professionale</w:t>
            </w:r>
          </w:p>
          <w:p w14:paraId="1CEB3C77"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Ricercare informazioni  all’interno di testi di breve estensione di interesse personale, quotidiano, sociale o professionale</w:t>
            </w:r>
          </w:p>
          <w:p w14:paraId="077B651F"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Descrivere in maniera semplice esperienze ed eventi, relativi all’ambito personale e sociale</w:t>
            </w:r>
          </w:p>
          <w:p w14:paraId="23E2F91B"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Utilizzare in modo adeguato le strutture grammaticali</w:t>
            </w:r>
          </w:p>
          <w:p w14:paraId="557B460B"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Interagire in conversazioni brevi e semplici su temi di interesse personale, quotidiano, sociale o professionale</w:t>
            </w:r>
          </w:p>
          <w:p w14:paraId="753AE78A"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Scrivere brevi testi di interesse personale, quotidiano, sociale o professionale</w:t>
            </w:r>
          </w:p>
          <w:p w14:paraId="6FD18746"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Scrivere correttamente semplici testi su tematiche coerenti con i percorsi di studio</w:t>
            </w:r>
          </w:p>
          <w:p w14:paraId="543F893B" w14:textId="77777777" w:rsidR="00A84187" w:rsidRPr="0001407E" w:rsidRDefault="00A84187"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Riflettere sui propri atteggiamenti in rapporto all’altro in contesti multiculturali</w:t>
            </w:r>
          </w:p>
        </w:tc>
        <w:tc>
          <w:tcPr>
            <w:tcW w:w="3612" w:type="dxa"/>
            <w:shd w:val="clear" w:color="auto" w:fill="F5FAFD"/>
            <w:tcMar>
              <w:top w:w="90" w:type="dxa"/>
              <w:left w:w="15" w:type="dxa"/>
              <w:bottom w:w="90" w:type="dxa"/>
              <w:right w:w="15" w:type="dxa"/>
            </w:tcMar>
            <w:hideMark/>
          </w:tcPr>
          <w:p w14:paraId="24807F91"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Lessico di base su argomenti di vita quotidiana , sociale e professionale</w:t>
            </w:r>
          </w:p>
          <w:p w14:paraId="70AA9D10"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Uso del dizionario bilingue</w:t>
            </w:r>
          </w:p>
          <w:p w14:paraId="5C586247"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Regole grammaticali fondamentali</w:t>
            </w:r>
          </w:p>
          <w:p w14:paraId="45BF142F"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Corretta pronuncia di un repertorio di parole e frasi memorizzate di uso comune</w:t>
            </w:r>
          </w:p>
          <w:p w14:paraId="4E763979"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Semplici modalità di scrittura: messaggi brevi, lettera informale</w:t>
            </w:r>
          </w:p>
          <w:p w14:paraId="2887AE1A" w14:textId="77777777" w:rsidR="00A84187" w:rsidRPr="0001407E" w:rsidRDefault="00A84187"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Cultura e civiltà dei paesi di cui si studia la lingua</w:t>
            </w:r>
          </w:p>
          <w:p w14:paraId="782ED86F" w14:textId="77777777" w:rsidR="00A84187" w:rsidRPr="0001407E" w:rsidRDefault="00A84187" w:rsidP="0001407E">
            <w:pPr>
              <w:widowControl w:val="0"/>
              <w:autoSpaceDE w:val="0"/>
              <w:autoSpaceDN w:val="0"/>
              <w:adjustRightInd w:val="0"/>
              <w:spacing w:before="0" w:after="0" w:line="240" w:lineRule="auto"/>
              <w:rPr>
                <w:rFonts w:ascii="Arial" w:hAnsi="Arial" w:cs="Arial"/>
                <w:color w:val="auto"/>
                <w:position w:val="1"/>
                <w:sz w:val="16"/>
                <w:szCs w:val="16"/>
              </w:rPr>
            </w:pPr>
          </w:p>
        </w:tc>
      </w:tr>
      <w:tr w:rsidR="00A84187" w:rsidRPr="00602254" w14:paraId="29F96684" w14:textId="77777777" w:rsidTr="006F5D92">
        <w:trPr>
          <w:tblCellSpacing w:w="15" w:type="dxa"/>
        </w:trPr>
        <w:tc>
          <w:tcPr>
            <w:tcW w:w="1754" w:type="dxa"/>
            <w:shd w:val="clear" w:color="auto" w:fill="F5FAFD"/>
            <w:tcMar>
              <w:top w:w="90" w:type="dxa"/>
              <w:left w:w="15" w:type="dxa"/>
              <w:bottom w:w="90" w:type="dxa"/>
              <w:right w:w="15" w:type="dxa"/>
            </w:tcMar>
            <w:hideMark/>
          </w:tcPr>
          <w:p w14:paraId="745BC85B" w14:textId="77777777" w:rsidR="00A84187" w:rsidRPr="00747DDF" w:rsidRDefault="00A84187" w:rsidP="0001407E">
            <w:pPr>
              <w:spacing w:before="0" w:after="0" w:line="240" w:lineRule="auto"/>
              <w:rPr>
                <w:rFonts w:ascii="Verdana" w:hAnsi="Verdana" w:cs="Arial"/>
                <w:color w:val="auto"/>
                <w:spacing w:val="0"/>
                <w:sz w:val="16"/>
                <w:szCs w:val="16"/>
                <w:lang w:eastAsia="it-IT"/>
              </w:rPr>
            </w:pPr>
            <w:r w:rsidRPr="00747DDF">
              <w:rPr>
                <w:rFonts w:ascii="Arial" w:hAnsi="Arial" w:cs="Arial"/>
                <w:sz w:val="16"/>
                <w:szCs w:val="16"/>
              </w:rPr>
              <w:t>Operare in sicurezza e nel rispetto delle norme di igiene e di salvaguardia ambientale, identificando e prevenendo situazioni di rischio per sé, per altri e per</w:t>
            </w:r>
            <w:r>
              <w:rPr>
                <w:rFonts w:ascii="Arial" w:hAnsi="Arial" w:cs="Arial"/>
                <w:sz w:val="16"/>
                <w:szCs w:val="16"/>
              </w:rPr>
              <w:t xml:space="preserve"> l’ambiente</w:t>
            </w:r>
          </w:p>
        </w:tc>
        <w:tc>
          <w:tcPr>
            <w:tcW w:w="5586" w:type="dxa"/>
            <w:shd w:val="clear" w:color="auto" w:fill="F5FAFD"/>
            <w:tcMar>
              <w:top w:w="90" w:type="dxa"/>
              <w:left w:w="15" w:type="dxa"/>
              <w:bottom w:w="90" w:type="dxa"/>
              <w:right w:w="15" w:type="dxa"/>
            </w:tcMar>
            <w:hideMark/>
          </w:tcPr>
          <w:p w14:paraId="00224FD6"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Identificare figure e norme di riferimento al sistema di prevenzione/protezione</w:t>
            </w:r>
          </w:p>
          <w:p w14:paraId="3F5D7320"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 xml:space="preserve">Individuare le situazioni di rischio relative al proprio lavoro e le possibili ricadute su altre persone </w:t>
            </w:r>
          </w:p>
          <w:p w14:paraId="7F1656CF"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Individuare i principali segnali di divieto, pericolo e prescrizione tipici delle lavorazioni del settore</w:t>
            </w:r>
          </w:p>
          <w:p w14:paraId="170D36AB"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comportamenti lavorativi coerenti con le norme di igiene e sicurezza sul lavoro e con la salvaguardia/sostenibilità ambientale</w:t>
            </w:r>
          </w:p>
          <w:p w14:paraId="70F6EE26"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i comportamenti previsti nelle situazioni di emergenza</w:t>
            </w:r>
          </w:p>
          <w:p w14:paraId="4C1B1234"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Utilizzare i dispositivi di protezione individuale e collettiva</w:t>
            </w:r>
          </w:p>
          <w:p w14:paraId="45962C08" w14:textId="77777777" w:rsidR="00A84187" w:rsidRPr="00747DDF" w:rsidRDefault="00A84187" w:rsidP="00747DDF">
            <w:pPr>
              <w:numPr>
                <w:ilvl w:val="0"/>
                <w:numId w:val="15"/>
              </w:numPr>
              <w:tabs>
                <w:tab w:val="clear" w:pos="720"/>
                <w:tab w:val="num" w:pos="298"/>
              </w:tabs>
              <w:spacing w:before="0" w:after="0" w:line="240" w:lineRule="auto"/>
              <w:ind w:left="298" w:hanging="142"/>
              <w:rPr>
                <w:rFonts w:ascii="Arial" w:hAnsi="Arial" w:cs="Arial"/>
              </w:rPr>
            </w:pPr>
            <w:r w:rsidRPr="00747DDF">
              <w:rPr>
                <w:rFonts w:ascii="Arial" w:hAnsi="Arial" w:cs="Arial"/>
                <w:sz w:val="16"/>
                <w:szCs w:val="16"/>
              </w:rPr>
              <w:t>Attuare i principali interventi di primo soccorso nelle situazioni di emergenza</w:t>
            </w:r>
          </w:p>
        </w:tc>
        <w:tc>
          <w:tcPr>
            <w:tcW w:w="3612" w:type="dxa"/>
            <w:shd w:val="clear" w:color="auto" w:fill="F5FAFD"/>
            <w:tcMar>
              <w:top w:w="90" w:type="dxa"/>
              <w:left w:w="15" w:type="dxa"/>
              <w:bottom w:w="90" w:type="dxa"/>
              <w:right w:w="15" w:type="dxa"/>
            </w:tcMar>
            <w:hideMark/>
          </w:tcPr>
          <w:p w14:paraId="2D241243"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D.Lsg. 81/2008</w:t>
            </w:r>
          </w:p>
          <w:p w14:paraId="5BDD68A2"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Dispositivi di protezione individuale e collettiva</w:t>
            </w:r>
          </w:p>
          <w:p w14:paraId="5803F5F4"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Metodi per l'individuazione e il riconoscimento delle situazioni di rischio</w:t>
            </w:r>
          </w:p>
          <w:p w14:paraId="2AFF6915"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Normativa ambientale e fattori di inquinamento</w:t>
            </w:r>
          </w:p>
          <w:p w14:paraId="236F237F" w14:textId="77777777" w:rsidR="00A84187"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Nozioni di primo soccorso</w:t>
            </w:r>
          </w:p>
          <w:p w14:paraId="79B182F2" w14:textId="77777777" w:rsidR="00A84187" w:rsidRPr="00747DDF" w:rsidRDefault="00A84187"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Segnali di divieto e prescrizioni correlate</w:t>
            </w:r>
          </w:p>
        </w:tc>
      </w:tr>
      <w:tr w:rsidR="00A84187" w:rsidRPr="00602254" w14:paraId="725F0E18"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5FDE9F4E" w14:textId="77777777" w:rsidR="00A84187" w:rsidRPr="006F5D92" w:rsidRDefault="00A84187" w:rsidP="002D02DD">
            <w:pPr>
              <w:spacing w:before="0" w:after="0"/>
              <w:rPr>
                <w:rFonts w:ascii="Arial" w:hAnsi="Arial" w:cs="Arial"/>
                <w:bCs/>
                <w:sz w:val="16"/>
                <w:szCs w:val="16"/>
              </w:rPr>
            </w:pPr>
            <w:r w:rsidRPr="006F5D92">
              <w:rPr>
                <w:rFonts w:ascii="Arial" w:hAnsi="Arial" w:cs="Arial"/>
                <w:bCs/>
                <w:sz w:val="16"/>
                <w:szCs w:val="16"/>
              </w:rPr>
              <w:t>Riconoscere le caratteristiche essenziali del sistema socio economico per orientarsi nel tessuto produttivo del proprio territorio</w:t>
            </w:r>
          </w:p>
          <w:p w14:paraId="7A926CDE" w14:textId="77777777" w:rsidR="00A84187" w:rsidRPr="00747DDF" w:rsidRDefault="00A84187" w:rsidP="002D02DD">
            <w:pPr>
              <w:spacing w:before="0" w:after="0" w:line="240" w:lineRule="auto"/>
              <w:rPr>
                <w:rFonts w:ascii="Arial" w:hAnsi="Arial" w:cs="Arial"/>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5E677250" w14:textId="77777777" w:rsidR="00A84187" w:rsidRPr="006F5D92" w:rsidRDefault="00A84187"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Riconoscere le caratteristiche principali del mercato del lavoro e le opportunità lavorative offerte dal territorio</w:t>
            </w:r>
          </w:p>
          <w:p w14:paraId="41995608" w14:textId="77777777" w:rsidR="00A84187" w:rsidRPr="006F5D92" w:rsidRDefault="00A84187" w:rsidP="002D02DD">
            <w:pPr>
              <w:numPr>
                <w:ilvl w:val="0"/>
                <w:numId w:val="17"/>
              </w:numPr>
              <w:tabs>
                <w:tab w:val="clear" w:pos="360"/>
                <w:tab w:val="num" w:pos="298"/>
              </w:tabs>
              <w:spacing w:before="0" w:after="0" w:line="240" w:lineRule="auto"/>
              <w:ind w:left="298" w:hanging="142"/>
              <w:rPr>
                <w:rFonts w:ascii="Arial" w:hAnsi="Arial" w:cs="Arial"/>
                <w:sz w:val="16"/>
                <w:szCs w:val="16"/>
              </w:rPr>
            </w:pPr>
            <w:r w:rsidRPr="006F5D92">
              <w:rPr>
                <w:rFonts w:ascii="Arial" w:hAnsi="Arial" w:cs="Arial"/>
                <w:bCs/>
                <w:sz w:val="16"/>
                <w:szCs w:val="16"/>
              </w:rPr>
              <w:t>Riconoscere i principali settori in cui sono organizzate le attività economiche del proprio territorio</w:t>
            </w:r>
          </w:p>
          <w:p w14:paraId="32864B1F" w14:textId="77777777" w:rsidR="00A84187" w:rsidRPr="006F5D92" w:rsidRDefault="00A84187"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Identificare tipologie e modelli organizzativi del contesto aziendale di settore</w:t>
            </w:r>
          </w:p>
          <w:p w14:paraId="64FCB269" w14:textId="77777777" w:rsidR="00A84187" w:rsidRPr="006F5D92" w:rsidRDefault="00A84187"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Identificare le caratteristiche essenziali di un rapporto di lavoro e il sistema di regole che disciplina i diritti e i doveri delle parti</w:t>
            </w:r>
          </w:p>
          <w:p w14:paraId="4D55514B" w14:textId="77777777" w:rsidR="00A84187" w:rsidRPr="006F5D92" w:rsidRDefault="00A84187" w:rsidP="002D02DD">
            <w:pPr>
              <w:spacing w:before="0" w:after="0" w:line="240" w:lineRule="auto"/>
              <w:ind w:left="156"/>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5D1C7A58"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Principali soggetti del sistema economico del proprio territorio</w:t>
            </w:r>
          </w:p>
          <w:p w14:paraId="288E627A"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Il sistema azienda: struttura elementare, tipologie di aziende del settore e caratteristiche del loro funzionamento</w:t>
            </w:r>
          </w:p>
          <w:p w14:paraId="7964BA5C"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Elementi fondamentali di legislazione e di contrattualistica del lavoro</w:t>
            </w:r>
          </w:p>
          <w:p w14:paraId="284E45AC"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Etica del lavoro e deontologia professionale di settore</w:t>
            </w:r>
          </w:p>
          <w:p w14:paraId="5DD3A0D6" w14:textId="77777777" w:rsidR="00A84187" w:rsidRPr="006F5D92" w:rsidRDefault="00A84187"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 xml:space="preserve">Strumenti di sostegno all’avvio </w:t>
            </w:r>
            <w:r>
              <w:rPr>
                <w:rFonts w:ascii="Arial" w:hAnsi="Arial" w:cs="Arial"/>
                <w:bCs/>
                <w:sz w:val="16"/>
                <w:szCs w:val="16"/>
              </w:rPr>
              <w:t>di attività autonome/imprendito</w:t>
            </w:r>
            <w:r w:rsidRPr="006F5D92">
              <w:rPr>
                <w:rFonts w:ascii="Arial" w:hAnsi="Arial" w:cs="Arial"/>
                <w:bCs/>
                <w:sz w:val="16"/>
                <w:szCs w:val="16"/>
              </w:rPr>
              <w:t>riali di settore</w:t>
            </w:r>
          </w:p>
          <w:p w14:paraId="1ACE2B47" w14:textId="77777777" w:rsidR="00A84187" w:rsidRPr="006F5D92" w:rsidRDefault="00A84187" w:rsidP="002D02DD">
            <w:pPr>
              <w:spacing w:before="0" w:after="0" w:line="240" w:lineRule="auto"/>
              <w:ind w:left="210"/>
              <w:rPr>
                <w:rFonts w:ascii="Arial" w:hAnsi="Arial" w:cs="Arial"/>
                <w:sz w:val="16"/>
                <w:szCs w:val="16"/>
              </w:rPr>
            </w:pPr>
          </w:p>
        </w:tc>
      </w:tr>
    </w:tbl>
    <w:p w14:paraId="43AC9D9D" w14:textId="77777777" w:rsidR="002D02DD" w:rsidRDefault="002D02DD" w:rsidP="002D02DD">
      <w:pPr>
        <w:shd w:val="clear" w:color="auto" w:fill="FFFFFF"/>
        <w:spacing w:before="0" w:after="0" w:line="240" w:lineRule="auto"/>
        <w:outlineLvl w:val="3"/>
        <w:rPr>
          <w:rFonts w:ascii="Verdana" w:hAnsi="Verdana"/>
          <w:b/>
          <w:bCs/>
          <w:color w:val="021C60"/>
          <w:spacing w:val="0"/>
          <w:lang w:eastAsia="it-IT"/>
        </w:rPr>
      </w:pPr>
    </w:p>
    <w:p w14:paraId="50276348" w14:textId="77777777" w:rsidR="006629F2" w:rsidRDefault="006629F2" w:rsidP="002D02DD">
      <w:pPr>
        <w:shd w:val="clear" w:color="auto" w:fill="FFFFFF"/>
        <w:spacing w:before="0" w:after="0" w:line="240" w:lineRule="auto"/>
        <w:outlineLvl w:val="3"/>
        <w:rPr>
          <w:rFonts w:ascii="Verdana" w:hAnsi="Verdana"/>
          <w:b/>
          <w:bCs/>
          <w:color w:val="021C60"/>
          <w:spacing w:val="0"/>
          <w:lang w:eastAsia="it-IT"/>
        </w:rPr>
      </w:pPr>
    </w:p>
    <w:p w14:paraId="1218936E" w14:textId="4CB054F9" w:rsidR="006629F2" w:rsidRDefault="006629F2" w:rsidP="002D02DD">
      <w:pPr>
        <w:shd w:val="clear" w:color="auto" w:fill="FFFFFF"/>
        <w:spacing w:before="0" w:after="0" w:line="240" w:lineRule="auto"/>
        <w:outlineLvl w:val="3"/>
        <w:rPr>
          <w:rFonts w:ascii="Verdana" w:hAnsi="Verdana"/>
          <w:b/>
          <w:bCs/>
          <w:color w:val="021C60"/>
          <w:spacing w:val="0"/>
          <w:lang w:eastAsia="it-IT"/>
        </w:rPr>
      </w:pPr>
    </w:p>
    <w:p w14:paraId="23B8BB8F" w14:textId="01003465"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7FE6B931" w14:textId="515B76FA"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3CF022AC" w14:textId="636EEFC2"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31F0C60F" w14:textId="7CEB0C74"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6049CAA1" w14:textId="09EF7282"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4208ADE8" w14:textId="77777777" w:rsidR="006603DB" w:rsidRDefault="006603DB" w:rsidP="002D02DD">
      <w:pPr>
        <w:shd w:val="clear" w:color="auto" w:fill="FFFFFF"/>
        <w:spacing w:before="0" w:after="0" w:line="240" w:lineRule="auto"/>
        <w:outlineLvl w:val="3"/>
        <w:rPr>
          <w:rFonts w:ascii="Verdana" w:hAnsi="Verdana"/>
          <w:b/>
          <w:bCs/>
          <w:color w:val="021C60"/>
          <w:spacing w:val="0"/>
          <w:lang w:eastAsia="it-IT"/>
        </w:rPr>
      </w:pPr>
    </w:p>
    <w:p w14:paraId="53DCA75F" w14:textId="77777777" w:rsidR="00FA5EDE" w:rsidRPr="00BD57AE" w:rsidRDefault="00FA5EDE" w:rsidP="002D02DD">
      <w:pPr>
        <w:shd w:val="clear" w:color="auto" w:fill="FFFFFF"/>
        <w:spacing w:before="0" w:after="0" w:line="240" w:lineRule="auto"/>
        <w:outlineLvl w:val="3"/>
        <w:rPr>
          <w:rFonts w:ascii="Verdana" w:hAnsi="Verdana"/>
          <w:b/>
          <w:bCs/>
          <w:color w:val="021C60"/>
          <w:spacing w:val="0"/>
          <w:lang w:eastAsia="it-IT"/>
        </w:rPr>
      </w:pPr>
      <w:r>
        <w:rPr>
          <w:rFonts w:ascii="Verdana" w:hAnsi="Verdana"/>
          <w:b/>
          <w:bCs/>
          <w:color w:val="021C60"/>
          <w:spacing w:val="0"/>
          <w:lang w:eastAsia="it-IT"/>
        </w:rPr>
        <w:lastRenderedPageBreak/>
        <w:t>6</w:t>
      </w:r>
      <w:r w:rsidRPr="00BD57AE">
        <w:rPr>
          <w:rFonts w:ascii="Verdana" w:hAnsi="Verdana"/>
          <w:b/>
          <w:bCs/>
          <w:color w:val="021C60"/>
          <w:spacing w:val="0"/>
          <w:lang w:eastAsia="it-IT"/>
        </w:rPr>
        <w:t xml:space="preserve">. Attività previste per il percorso da realizzare a scuola e in azienda per le classi </w:t>
      </w:r>
      <w:r>
        <w:rPr>
          <w:rFonts w:ascii="Verdana" w:hAnsi="Verdana"/>
          <w:b/>
          <w:bCs/>
          <w:color w:val="021C60"/>
          <w:spacing w:val="0"/>
          <w:lang w:eastAsia="it-IT"/>
        </w:rPr>
        <w:t>3</w:t>
      </w:r>
      <w:r w:rsidRPr="00BD57AE">
        <w:rPr>
          <w:rFonts w:ascii="Verdana" w:hAnsi="Verdana"/>
          <w:b/>
          <w:bCs/>
          <w:color w:val="021C60"/>
          <w:spacing w:val="0"/>
          <w:lang w:eastAsia="it-IT"/>
        </w:rPr>
        <w:t>^</w:t>
      </w:r>
      <w:r>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4835"/>
        <w:gridCol w:w="6222"/>
      </w:tblGrid>
      <w:tr w:rsidR="00FA5EDE" w:rsidRPr="00BD57AE" w14:paraId="76B2799C" w14:textId="77777777" w:rsidTr="00BC4731">
        <w:trPr>
          <w:tblCellSpacing w:w="15" w:type="dxa"/>
        </w:trPr>
        <w:tc>
          <w:tcPr>
            <w:tcW w:w="4790" w:type="dxa"/>
            <w:tcBorders>
              <w:bottom w:val="single" w:sz="6" w:space="0" w:color="021C60"/>
            </w:tcBorders>
            <w:shd w:val="clear" w:color="auto" w:fill="E8F4F8"/>
            <w:tcMar>
              <w:top w:w="90" w:type="dxa"/>
              <w:left w:w="15" w:type="dxa"/>
              <w:bottom w:w="90" w:type="dxa"/>
              <w:right w:w="15" w:type="dxa"/>
            </w:tcMar>
            <w:vAlign w:val="center"/>
            <w:hideMark/>
          </w:tcPr>
          <w:p w14:paraId="530DBB21"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a scuola</w:t>
            </w:r>
          </w:p>
        </w:tc>
        <w:tc>
          <w:tcPr>
            <w:tcW w:w="6177" w:type="dxa"/>
            <w:tcBorders>
              <w:bottom w:val="single" w:sz="6" w:space="0" w:color="021C60"/>
            </w:tcBorders>
            <w:shd w:val="clear" w:color="auto" w:fill="E8F4F8"/>
            <w:tcMar>
              <w:top w:w="90" w:type="dxa"/>
              <w:left w:w="15" w:type="dxa"/>
              <w:bottom w:w="90" w:type="dxa"/>
              <w:right w:w="15" w:type="dxa"/>
            </w:tcMar>
            <w:vAlign w:val="center"/>
            <w:hideMark/>
          </w:tcPr>
          <w:p w14:paraId="50D0D61A"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in azienda</w:t>
            </w:r>
          </w:p>
        </w:tc>
      </w:tr>
      <w:tr w:rsidR="00FA5EDE" w:rsidRPr="00BD57AE" w14:paraId="3C9E2628" w14:textId="77777777" w:rsidTr="00BC4731">
        <w:trPr>
          <w:tblCellSpacing w:w="15" w:type="dxa"/>
        </w:trPr>
        <w:tc>
          <w:tcPr>
            <w:tcW w:w="4790" w:type="dxa"/>
            <w:tcBorders>
              <w:bottom w:val="single" w:sz="6" w:space="0" w:color="CDCDCD"/>
            </w:tcBorders>
            <w:shd w:val="clear" w:color="auto" w:fill="F5FAFD"/>
            <w:tcMar>
              <w:top w:w="90" w:type="dxa"/>
              <w:left w:w="15" w:type="dxa"/>
              <w:bottom w:w="90" w:type="dxa"/>
              <w:right w:w="15" w:type="dxa"/>
            </w:tcMar>
            <w:vAlign w:val="center"/>
            <w:hideMark/>
          </w:tcPr>
          <w:p w14:paraId="37F05187" w14:textId="77777777" w:rsidR="00EA50E1"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Gli alunni saranno</w:t>
            </w:r>
            <w:r w:rsidR="00EA50E1">
              <w:rPr>
                <w:rFonts w:ascii="Arial" w:hAnsi="Arial" w:cs="Arial"/>
                <w:color w:val="auto"/>
                <w:spacing w:val="0"/>
                <w:sz w:val="16"/>
                <w:szCs w:val="16"/>
                <w:lang w:eastAsia="it-IT"/>
              </w:rPr>
              <w:t xml:space="preserve"> ancora </w:t>
            </w:r>
            <w:r w:rsidRPr="001D47FB">
              <w:rPr>
                <w:rFonts w:ascii="Arial" w:hAnsi="Arial" w:cs="Arial"/>
                <w:color w:val="auto"/>
                <w:spacing w:val="0"/>
                <w:sz w:val="16"/>
                <w:szCs w:val="16"/>
                <w:lang w:eastAsia="it-IT"/>
              </w:rPr>
              <w:t>protagonisti, con i genitori</w:t>
            </w:r>
            <w:r w:rsidR="00EA50E1">
              <w:rPr>
                <w:rFonts w:ascii="Arial" w:hAnsi="Arial" w:cs="Arial"/>
                <w:color w:val="auto"/>
                <w:spacing w:val="0"/>
                <w:sz w:val="16"/>
                <w:szCs w:val="16"/>
                <w:lang w:eastAsia="it-IT"/>
              </w:rPr>
              <w:t xml:space="preserve"> e i tutor aziendali e scolastici</w:t>
            </w:r>
            <w:r w:rsidRPr="001D47FB">
              <w:rPr>
                <w:rFonts w:ascii="Arial" w:hAnsi="Arial" w:cs="Arial"/>
                <w:color w:val="auto"/>
                <w:spacing w:val="0"/>
                <w:sz w:val="16"/>
                <w:szCs w:val="16"/>
                <w:lang w:eastAsia="it-IT"/>
              </w:rPr>
              <w:t xml:space="preserve">, del progetto. </w:t>
            </w:r>
          </w:p>
          <w:p w14:paraId="19748BA0" w14:textId="77777777" w:rsidR="00FA5EDE" w:rsidRDefault="00EA50E1"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Tutti gli attori</w:t>
            </w:r>
            <w:r w:rsidR="00FA5EDE" w:rsidRPr="001D47FB">
              <w:rPr>
                <w:rFonts w:ascii="Arial" w:hAnsi="Arial" w:cs="Arial"/>
                <w:color w:val="auto"/>
                <w:spacing w:val="0"/>
                <w:sz w:val="16"/>
                <w:szCs w:val="16"/>
                <w:lang w:eastAsia="it-IT"/>
              </w:rPr>
              <w:t xml:space="preserve"> saranno coinvolti in un primo incontro informativo a scuola ed eventualmente in una visita famiglia-allievo all’azienda ospitante prima dell’inizio della seconda fase del progetto e durante l’intero periodo di permanenza in azienda.</w:t>
            </w:r>
          </w:p>
          <w:p w14:paraId="271D3BF6" w14:textId="77777777" w:rsidR="00FA5EDE"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In particolare, nella fase antecedente lo svolgimento delle alternanze</w:t>
            </w:r>
            <w:r w:rsidR="00F273B9">
              <w:rPr>
                <w:rFonts w:ascii="Arial" w:hAnsi="Arial" w:cs="Arial"/>
                <w:color w:val="auto"/>
                <w:spacing w:val="0"/>
                <w:sz w:val="16"/>
                <w:szCs w:val="16"/>
                <w:lang w:eastAsia="it-IT"/>
              </w:rPr>
              <w:t>, viene riproposta a scuola una azione di orientamento durante la quale si andranno a verificare aspettative e richieste degli allievi e durante le quali si presenteranno la documentazione di rito, i criteri di valutazione e le modalità di accesso alle singole aziende.</w:t>
            </w:r>
            <w:r>
              <w:rPr>
                <w:rFonts w:ascii="Arial" w:hAnsi="Arial" w:cs="Arial"/>
                <w:color w:val="auto"/>
                <w:spacing w:val="0"/>
                <w:sz w:val="16"/>
                <w:szCs w:val="16"/>
                <w:lang w:eastAsia="it-IT"/>
              </w:rPr>
              <w:t xml:space="preserve"> </w:t>
            </w:r>
          </w:p>
          <w:p w14:paraId="2792271B" w14:textId="77777777" w:rsidR="00F273B9" w:rsidRDefault="00F273B9"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Al rientro dalle esperienze gli allievi produrranno una relazione particolareggiata come project work da presentare alla commissione di esame di qualifica</w:t>
            </w:r>
          </w:p>
          <w:p w14:paraId="2CF30F60" w14:textId="77777777" w:rsidR="00FA5EDE" w:rsidRPr="001D47FB"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Il progetto è rivolto alla classe nella sua completezza inclusi gli alunni diversamente abili, integrati in ogni attività educativa e didattica pur riconoscendo loro bisogni educativi speciali in funzione delle singole problematicità.</w:t>
            </w:r>
          </w:p>
          <w:p w14:paraId="03A1A42E" w14:textId="77777777" w:rsidR="00FA5EDE" w:rsidRDefault="00FA5EDE" w:rsidP="00BC4731">
            <w:pPr>
              <w:spacing w:before="0" w:after="0" w:line="276" w:lineRule="auto"/>
              <w:jc w:val="both"/>
              <w:rPr>
                <w:rFonts w:ascii="Arial" w:hAnsi="Arial" w:cs="Arial"/>
                <w:color w:val="auto"/>
                <w:spacing w:val="0"/>
                <w:sz w:val="16"/>
                <w:szCs w:val="16"/>
                <w:lang w:eastAsia="it-IT"/>
              </w:rPr>
            </w:pPr>
          </w:p>
          <w:p w14:paraId="136CA73B" w14:textId="77777777" w:rsidR="00BF1095"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G</w:t>
            </w:r>
            <w:r w:rsidRPr="001D47FB">
              <w:rPr>
                <w:rFonts w:ascii="Arial" w:hAnsi="Arial" w:cs="Arial"/>
                <w:color w:val="auto"/>
                <w:spacing w:val="0"/>
                <w:sz w:val="16"/>
                <w:szCs w:val="16"/>
                <w:lang w:eastAsia="it-IT"/>
              </w:rPr>
              <w:t xml:space="preserve">li allievi del gruppo classe della 3° </w:t>
            </w:r>
            <w:r w:rsidR="009269C9">
              <w:rPr>
                <w:rFonts w:ascii="Arial" w:hAnsi="Arial" w:cs="Arial"/>
                <w:color w:val="auto"/>
                <w:spacing w:val="0"/>
                <w:sz w:val="16"/>
                <w:szCs w:val="16"/>
                <w:lang w:eastAsia="it-IT"/>
              </w:rPr>
              <w:t>H</w:t>
            </w:r>
            <w:r w:rsidRPr="001D47FB">
              <w:rPr>
                <w:rFonts w:ascii="Arial" w:hAnsi="Arial" w:cs="Arial"/>
                <w:color w:val="auto"/>
                <w:spacing w:val="0"/>
                <w:sz w:val="16"/>
                <w:szCs w:val="16"/>
                <w:lang w:eastAsia="it-IT"/>
              </w:rPr>
              <w:t xml:space="preserve"> IeFP anno scolastico/formativo 201</w:t>
            </w:r>
            <w:r w:rsidR="00BF1095">
              <w:rPr>
                <w:rFonts w:ascii="Arial" w:hAnsi="Arial" w:cs="Arial"/>
                <w:color w:val="auto"/>
                <w:spacing w:val="0"/>
                <w:sz w:val="16"/>
                <w:szCs w:val="16"/>
                <w:lang w:eastAsia="it-IT"/>
              </w:rPr>
              <w:t>9/2020</w:t>
            </w:r>
            <w:r w:rsidRPr="001D47FB">
              <w:rPr>
                <w:rFonts w:ascii="Arial" w:hAnsi="Arial" w:cs="Arial"/>
                <w:color w:val="auto"/>
                <w:spacing w:val="0"/>
                <w:sz w:val="16"/>
                <w:szCs w:val="16"/>
                <w:lang w:eastAsia="it-IT"/>
              </w:rPr>
              <w:t xml:space="preserve"> non presentano criticità tali da configurare l’esigenza di un PSP anche in seno alle attività di alternanza. </w:t>
            </w:r>
          </w:p>
          <w:p w14:paraId="3518FD51" w14:textId="77777777" w:rsidR="00BF1095" w:rsidRDefault="00BF1095" w:rsidP="00BC4731">
            <w:pPr>
              <w:spacing w:before="0" w:after="0" w:line="276" w:lineRule="auto"/>
              <w:jc w:val="both"/>
              <w:rPr>
                <w:rFonts w:ascii="Arial" w:hAnsi="Arial" w:cs="Arial"/>
                <w:color w:val="auto"/>
                <w:spacing w:val="0"/>
                <w:sz w:val="16"/>
                <w:szCs w:val="16"/>
                <w:lang w:eastAsia="it-IT"/>
              </w:rPr>
            </w:pPr>
          </w:p>
          <w:p w14:paraId="6B242511" w14:textId="4F19FA21" w:rsidR="00FA5EDE" w:rsidRPr="001D47FB" w:rsidRDefault="006629F2"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Solo un</w:t>
            </w:r>
            <w:r w:rsidR="00BF1095">
              <w:rPr>
                <w:rFonts w:ascii="Arial" w:hAnsi="Arial" w:cs="Arial"/>
                <w:color w:val="auto"/>
                <w:spacing w:val="0"/>
                <w:sz w:val="16"/>
                <w:szCs w:val="16"/>
                <w:lang w:eastAsia="it-IT"/>
              </w:rPr>
              <w:t xml:space="preserve"> allievo segue  una progettazione personalizzata e individualizzata con un progetto personalizzato anche per le attività in azienda. Sarà </w:t>
            </w:r>
            <w:r>
              <w:rPr>
                <w:rFonts w:ascii="Arial" w:hAnsi="Arial" w:cs="Arial"/>
                <w:color w:val="auto"/>
                <w:spacing w:val="0"/>
                <w:sz w:val="16"/>
                <w:szCs w:val="16"/>
                <w:lang w:eastAsia="it-IT"/>
              </w:rPr>
              <w:t>seguit</w:t>
            </w:r>
            <w:r w:rsidR="00BF1095">
              <w:rPr>
                <w:rFonts w:ascii="Arial" w:hAnsi="Arial" w:cs="Arial"/>
                <w:color w:val="auto"/>
                <w:spacing w:val="0"/>
                <w:sz w:val="16"/>
                <w:szCs w:val="16"/>
                <w:lang w:eastAsia="it-IT"/>
              </w:rPr>
              <w:t>o</w:t>
            </w:r>
            <w:r>
              <w:rPr>
                <w:rFonts w:ascii="Arial" w:hAnsi="Arial" w:cs="Arial"/>
                <w:color w:val="auto"/>
                <w:spacing w:val="0"/>
                <w:sz w:val="16"/>
                <w:szCs w:val="16"/>
                <w:lang w:eastAsia="it-IT"/>
              </w:rPr>
              <w:t xml:space="preserve"> con affiancamento a cura della insegnante di so</w:t>
            </w:r>
            <w:r w:rsidR="00BF1095">
              <w:rPr>
                <w:rFonts w:ascii="Arial" w:hAnsi="Arial" w:cs="Arial"/>
                <w:color w:val="auto"/>
                <w:spacing w:val="0"/>
                <w:sz w:val="16"/>
                <w:szCs w:val="16"/>
                <w:lang w:eastAsia="it-IT"/>
              </w:rPr>
              <w:t>stegno.</w:t>
            </w:r>
            <w:r>
              <w:rPr>
                <w:rFonts w:ascii="Arial" w:hAnsi="Arial" w:cs="Arial"/>
                <w:color w:val="auto"/>
                <w:spacing w:val="0"/>
                <w:sz w:val="16"/>
                <w:szCs w:val="16"/>
                <w:lang w:eastAsia="it-IT"/>
              </w:rPr>
              <w:t xml:space="preserve"> </w:t>
            </w:r>
          </w:p>
          <w:p w14:paraId="64AEEB65" w14:textId="77777777" w:rsidR="006629F2" w:rsidRDefault="006629F2" w:rsidP="00BC4731">
            <w:pPr>
              <w:spacing w:before="0" w:after="0" w:line="276" w:lineRule="auto"/>
              <w:jc w:val="both"/>
              <w:rPr>
                <w:rFonts w:ascii="Arial" w:hAnsi="Arial" w:cs="Arial"/>
                <w:color w:val="auto"/>
                <w:spacing w:val="0"/>
                <w:sz w:val="16"/>
                <w:szCs w:val="16"/>
                <w:lang w:eastAsia="it-IT"/>
              </w:rPr>
            </w:pPr>
          </w:p>
          <w:p w14:paraId="25896306" w14:textId="77777777" w:rsidR="00FA5EDE" w:rsidRPr="001D47FB" w:rsidRDefault="00FA5EDE" w:rsidP="006629F2">
            <w:pPr>
              <w:spacing w:before="0" w:after="0" w:line="276" w:lineRule="auto"/>
              <w:jc w:val="both"/>
              <w:rPr>
                <w:rFonts w:ascii="Arial" w:hAnsi="Arial" w:cs="Arial"/>
                <w:color w:val="auto"/>
                <w:spacing w:val="0"/>
                <w:sz w:val="16"/>
                <w:szCs w:val="16"/>
                <w:lang w:eastAsia="it-IT"/>
              </w:rPr>
            </w:pPr>
          </w:p>
        </w:tc>
        <w:tc>
          <w:tcPr>
            <w:tcW w:w="6177" w:type="dxa"/>
            <w:tcBorders>
              <w:bottom w:val="single" w:sz="6" w:space="0" w:color="CDCDCD"/>
            </w:tcBorders>
            <w:shd w:val="clear" w:color="auto" w:fill="F5FAFD"/>
            <w:tcMar>
              <w:top w:w="90" w:type="dxa"/>
              <w:left w:w="15" w:type="dxa"/>
              <w:bottom w:w="90" w:type="dxa"/>
              <w:right w:w="15" w:type="dxa"/>
            </w:tcMar>
            <w:vAlign w:val="center"/>
            <w:hideMark/>
          </w:tcPr>
          <w:p w14:paraId="22A8B526" w14:textId="77777777" w:rsidR="009269C9" w:rsidRPr="009269C9" w:rsidRDefault="009269C9" w:rsidP="009269C9">
            <w:pPr>
              <w:shd w:val="clear" w:color="auto" w:fill="FFFFFF"/>
              <w:spacing w:before="0" w:after="0" w:line="240" w:lineRule="auto"/>
              <w:ind w:left="10"/>
              <w:jc w:val="both"/>
              <w:rPr>
                <w:rFonts w:ascii="Times New Roman" w:hAnsi="Times New Roman"/>
                <w:color w:val="auto"/>
                <w:spacing w:val="0"/>
                <w:sz w:val="16"/>
                <w:szCs w:val="16"/>
                <w:lang w:eastAsia="it-IT"/>
              </w:rPr>
            </w:pPr>
            <w:r w:rsidRPr="009269C9">
              <w:rPr>
                <w:rFonts w:ascii="Arial" w:hAnsi="Arial" w:cs="Arial"/>
                <w:color w:val="auto"/>
                <w:spacing w:val="0"/>
                <w:sz w:val="16"/>
                <w:szCs w:val="16"/>
                <w:lang w:eastAsia="it-IT"/>
              </w:rPr>
              <w:t>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operatore sala bar svolge, individualmente e/o in collaborazione con altri, la somministrazione e la vendita di alimenti e bevande, realizzando i diversi tipi di servizio di sala e le principali preparazioni di bar.</w:t>
            </w:r>
          </w:p>
          <w:p w14:paraId="3D3A2FB9"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0"/>
                <w:sz w:val="16"/>
                <w:szCs w:val="16"/>
                <w:lang w:eastAsia="it-IT"/>
              </w:rPr>
            </w:pPr>
          </w:p>
          <w:p w14:paraId="7C459988"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0"/>
                <w:sz w:val="16"/>
                <w:szCs w:val="16"/>
                <w:lang w:eastAsia="it-IT"/>
              </w:rPr>
            </w:pPr>
            <w:r w:rsidRPr="009269C9">
              <w:rPr>
                <w:rFonts w:ascii="Arial" w:hAnsi="Arial" w:cs="Arial"/>
                <w:color w:val="auto"/>
                <w:spacing w:val="0"/>
                <w:sz w:val="16"/>
                <w:szCs w:val="16"/>
                <w:lang w:eastAsia="it-IT"/>
              </w:rPr>
              <w:t xml:space="preserve">Gestisce in </w:t>
            </w:r>
            <w:r>
              <w:rPr>
                <w:rFonts w:ascii="Arial" w:hAnsi="Arial" w:cs="Arial"/>
                <w:color w:val="auto"/>
                <w:spacing w:val="0"/>
                <w:sz w:val="16"/>
                <w:szCs w:val="16"/>
                <w:lang w:eastAsia="it-IT"/>
              </w:rPr>
              <w:t xml:space="preserve">buona  </w:t>
            </w:r>
            <w:r w:rsidRPr="009269C9">
              <w:rPr>
                <w:rFonts w:ascii="Arial" w:hAnsi="Arial" w:cs="Arial"/>
                <w:color w:val="auto"/>
                <w:spacing w:val="0"/>
                <w:sz w:val="16"/>
                <w:szCs w:val="16"/>
                <w:lang w:eastAsia="it-IT"/>
              </w:rPr>
              <w:t>autonomia la preparazione giornaliera della sala e del bar (mise en place di base) e, su indicazione del responsabile aziendale, 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effettuazione delle diverse tipologie di servizio e le varie fasi di comanda.</w:t>
            </w:r>
          </w:p>
          <w:p w14:paraId="151FE1A2"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p>
          <w:p w14:paraId="031FB4A2"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r w:rsidRPr="009269C9">
              <w:rPr>
                <w:rFonts w:ascii="Arial" w:hAnsi="Arial" w:cs="Arial"/>
                <w:color w:val="auto"/>
                <w:spacing w:val="0"/>
                <w:sz w:val="16"/>
                <w:szCs w:val="16"/>
                <w:lang w:eastAsia="it-IT"/>
              </w:rPr>
              <w:t>Cura il rapporto con la clientela nelle fasi di accoglienza, di servizio al tavolo o al bar e di commiato; ha senso dell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ospitalit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opera con disponibilit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e discrezione professionale;</w:t>
            </w:r>
          </w:p>
          <w:p w14:paraId="726167D7"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1"/>
                <w:sz w:val="16"/>
                <w:szCs w:val="16"/>
                <w:lang w:eastAsia="it-IT"/>
              </w:rPr>
            </w:pPr>
          </w:p>
          <w:p w14:paraId="1DD99DC5" w14:textId="77777777" w:rsidR="009269C9" w:rsidRPr="009269C9" w:rsidRDefault="009269C9" w:rsidP="009269C9">
            <w:pPr>
              <w:shd w:val="clear" w:color="auto" w:fill="FFFFFF"/>
              <w:spacing w:before="0" w:after="0" w:line="240" w:lineRule="auto"/>
              <w:ind w:left="5"/>
              <w:jc w:val="both"/>
              <w:rPr>
                <w:rFonts w:ascii="Arial" w:hAnsi="Arial" w:cs="Arial"/>
                <w:color w:val="auto"/>
                <w:spacing w:val="-1"/>
                <w:sz w:val="16"/>
                <w:szCs w:val="16"/>
                <w:lang w:eastAsia="it-IT"/>
              </w:rPr>
            </w:pPr>
            <w:r w:rsidRPr="009269C9">
              <w:rPr>
                <w:rFonts w:ascii="Arial" w:hAnsi="Arial" w:cs="Arial"/>
                <w:color w:val="auto"/>
                <w:spacing w:val="-1"/>
                <w:sz w:val="16"/>
                <w:szCs w:val="16"/>
                <w:lang w:eastAsia="it-IT"/>
              </w:rPr>
              <w:t>Si inserisce in aziende di ristorazione (ristoranti tradizionali, ristoranti gourmet, ristoranti per banchetti, ristoranti d</w:t>
            </w:r>
            <w:r w:rsidRPr="009269C9">
              <w:rPr>
                <w:rFonts w:ascii="Arial" w:hAnsi="Arial"/>
                <w:color w:val="auto"/>
                <w:spacing w:val="-1"/>
                <w:sz w:val="16"/>
                <w:szCs w:val="16"/>
                <w:lang w:eastAsia="it-IT"/>
              </w:rPr>
              <w:t>’</w:t>
            </w:r>
            <w:r w:rsidRPr="009269C9">
              <w:rPr>
                <w:rFonts w:ascii="Arial" w:hAnsi="Arial" w:cs="Arial"/>
                <w:color w:val="auto"/>
                <w:spacing w:val="-1"/>
                <w:sz w:val="16"/>
                <w:szCs w:val="16"/>
                <w:lang w:eastAsia="it-IT"/>
              </w:rPr>
              <w:t>albergo ecc.) ed in esercizi pubblici di vendita (bar, pubs, enoteche</w:t>
            </w:r>
            <w:r w:rsidRPr="009269C9">
              <w:rPr>
                <w:rFonts w:ascii="Arial" w:hAnsi="Arial"/>
                <w:color w:val="auto"/>
                <w:spacing w:val="-1"/>
                <w:sz w:val="16"/>
                <w:szCs w:val="16"/>
                <w:lang w:eastAsia="it-IT"/>
              </w:rPr>
              <w:t>…</w:t>
            </w:r>
            <w:r w:rsidRPr="009269C9">
              <w:rPr>
                <w:rFonts w:ascii="Arial" w:hAnsi="Arial" w:cs="Arial"/>
                <w:color w:val="auto"/>
                <w:spacing w:val="-1"/>
                <w:sz w:val="16"/>
                <w:szCs w:val="16"/>
                <w:lang w:eastAsia="it-IT"/>
              </w:rPr>
              <w:t>).</w:t>
            </w:r>
          </w:p>
          <w:p w14:paraId="40863FF2" w14:textId="77777777" w:rsidR="009269C9" w:rsidRPr="009269C9" w:rsidRDefault="009269C9" w:rsidP="009269C9">
            <w:pPr>
              <w:shd w:val="clear" w:color="auto" w:fill="FFFFFF"/>
              <w:spacing w:before="0" w:after="0" w:line="240" w:lineRule="auto"/>
              <w:ind w:left="5"/>
              <w:jc w:val="both"/>
              <w:rPr>
                <w:rFonts w:ascii="Times New Roman" w:hAnsi="Times New Roman"/>
                <w:color w:val="auto"/>
                <w:spacing w:val="0"/>
                <w:sz w:val="16"/>
                <w:szCs w:val="16"/>
                <w:lang w:eastAsia="it-IT"/>
              </w:rPr>
            </w:pPr>
          </w:p>
          <w:p w14:paraId="794FF549" w14:textId="77777777" w:rsidR="009269C9" w:rsidRPr="009269C9" w:rsidRDefault="009269C9" w:rsidP="009269C9">
            <w:pPr>
              <w:shd w:val="clear" w:color="auto" w:fill="FFFFFF"/>
              <w:spacing w:before="0" w:after="0" w:line="240" w:lineRule="auto"/>
              <w:ind w:left="10"/>
              <w:jc w:val="both"/>
              <w:rPr>
                <w:rFonts w:ascii="Arial" w:hAnsi="Arial" w:cs="Arial"/>
                <w:color w:val="auto"/>
                <w:spacing w:val="0"/>
                <w:sz w:val="16"/>
                <w:szCs w:val="16"/>
                <w:lang w:eastAsia="it-IT"/>
              </w:rPr>
            </w:pPr>
            <w:r w:rsidRPr="009269C9">
              <w:rPr>
                <w:rFonts w:ascii="Arial" w:hAnsi="Arial" w:cs="Arial"/>
                <w:color w:val="auto"/>
                <w:spacing w:val="0"/>
                <w:sz w:val="16"/>
                <w:szCs w:val="16"/>
                <w:lang w:eastAsia="it-IT"/>
              </w:rPr>
              <w:t>Possiede capacit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tecniche professionali di base e lavora a livello operativo-esecutivo.</w:t>
            </w:r>
          </w:p>
          <w:p w14:paraId="0B81F193" w14:textId="77777777" w:rsid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color w:val="auto"/>
                <w:spacing w:val="0"/>
                <w:sz w:val="16"/>
                <w:szCs w:val="16"/>
                <w:lang w:eastAsia="it-IT"/>
              </w:rPr>
            </w:pPr>
          </w:p>
          <w:p w14:paraId="131D5837"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 xml:space="preserve">Fornire informazioni ai clienti relativamente ai piatti compresi nel menu, ai vini e agli spumanti serviti </w:t>
            </w:r>
          </w:p>
          <w:p w14:paraId="67CDF837"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Allestire e gestire i diversi stili di servizio di sala e le fasi di porzionamento del prodotto</w:t>
            </w:r>
          </w:p>
          <w:p w14:paraId="63B845B2"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1"/>
                <w:sz w:val="16"/>
                <w:szCs w:val="16"/>
                <w:lang w:eastAsia="it-IT"/>
              </w:rPr>
              <w:t>Effettuare il servizio dei vini e spumanti in sala</w:t>
            </w:r>
          </w:p>
          <w:p w14:paraId="2F56B733"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Effettuare il servizio in sala della prima colazione e del coffee-break</w:t>
            </w:r>
          </w:p>
          <w:p w14:paraId="2CBEEAD5"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Allestire e gestire i servizi di caffetteria, bevande tradizionali in base alle indicazioni aziendali</w:t>
            </w:r>
          </w:p>
          <w:p w14:paraId="3343B5E9"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Gestire in modo corretto ed efficace le fasi di accoglienza e congedo con il cliente e le situazioni problematiche</w:t>
            </w:r>
          </w:p>
          <w:p w14:paraId="47A67EE4" w14:textId="77777777" w:rsidR="009269C9" w:rsidRPr="009269C9" w:rsidRDefault="009269C9" w:rsidP="009269C9">
            <w:pPr>
              <w:widowControl w:val="0"/>
              <w:shd w:val="clear" w:color="auto" w:fill="FFFFFF"/>
              <w:tabs>
                <w:tab w:val="left" w:pos="522"/>
              </w:tabs>
              <w:autoSpaceDE w:val="0"/>
              <w:autoSpaceDN w:val="0"/>
              <w:adjustRightInd w:val="0"/>
              <w:spacing w:before="0" w:after="8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Conservare il prodotto finito in base alla categoria merceologica di appartenenza</w:t>
            </w:r>
          </w:p>
          <w:p w14:paraId="595EC319" w14:textId="77777777" w:rsidR="009269C9" w:rsidRPr="009269C9" w:rsidRDefault="009269C9" w:rsidP="009269C9">
            <w:pPr>
              <w:widowControl w:val="0"/>
              <w:shd w:val="clear" w:color="auto" w:fill="FFFFFF"/>
              <w:tabs>
                <w:tab w:val="left" w:pos="522"/>
              </w:tabs>
              <w:autoSpaceDE w:val="0"/>
              <w:autoSpaceDN w:val="0"/>
              <w:adjustRightInd w:val="0"/>
              <w:spacing w:before="0" w:after="0" w:line="240" w:lineRule="auto"/>
              <w:jc w:val="both"/>
              <w:rPr>
                <w:rFonts w:ascii="Arial" w:hAnsi="Arial" w:cs="Arial"/>
                <w:bCs/>
                <w:color w:val="auto"/>
                <w:spacing w:val="0"/>
                <w:sz w:val="16"/>
                <w:szCs w:val="16"/>
                <w:lang w:eastAsia="it-IT"/>
              </w:rPr>
            </w:pPr>
            <w:r w:rsidRPr="009269C9">
              <w:rPr>
                <w:rFonts w:ascii="Arial" w:hAnsi="Arial" w:cs="Arial"/>
                <w:color w:val="auto"/>
                <w:spacing w:val="0"/>
                <w:sz w:val="16"/>
                <w:szCs w:val="16"/>
                <w:lang w:eastAsia="it-IT"/>
              </w:rPr>
              <w:t>Attuare interventi di promozione dell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attivit</w:t>
            </w:r>
            <w:r w:rsidRPr="009269C9">
              <w:rPr>
                <w:rFonts w:ascii="Arial" w:hAnsi="Arial"/>
                <w:color w:val="auto"/>
                <w:spacing w:val="0"/>
                <w:sz w:val="16"/>
                <w:szCs w:val="16"/>
                <w:lang w:eastAsia="it-IT"/>
              </w:rPr>
              <w:t>à</w:t>
            </w:r>
            <w:r w:rsidRPr="009269C9">
              <w:rPr>
                <w:rFonts w:ascii="Arial" w:hAnsi="Arial" w:cs="Arial"/>
                <w:color w:val="auto"/>
                <w:spacing w:val="0"/>
                <w:sz w:val="16"/>
                <w:szCs w:val="16"/>
                <w:lang w:eastAsia="it-IT"/>
              </w:rPr>
              <w:t xml:space="preserve"> e del prodotto-servizio offerto adottando opportune strategie comunicative e relazionali sia all</w:t>
            </w:r>
            <w:r w:rsidRPr="009269C9">
              <w:rPr>
                <w:rFonts w:ascii="Arial" w:hAnsi="Arial"/>
                <w:color w:val="auto"/>
                <w:spacing w:val="0"/>
                <w:sz w:val="16"/>
                <w:szCs w:val="16"/>
                <w:lang w:eastAsia="it-IT"/>
              </w:rPr>
              <w:t>’</w:t>
            </w:r>
            <w:r w:rsidRPr="009269C9">
              <w:rPr>
                <w:rFonts w:ascii="Arial" w:hAnsi="Arial" w:cs="Arial"/>
                <w:color w:val="auto"/>
                <w:spacing w:val="0"/>
                <w:sz w:val="16"/>
                <w:szCs w:val="16"/>
                <w:lang w:eastAsia="it-IT"/>
              </w:rPr>
              <w:t>interno del team di lavoro sia con i clienti, anche stranieri, nel rispetto degli standard aziendali</w:t>
            </w:r>
          </w:p>
          <w:p w14:paraId="236F80DB" w14:textId="77777777" w:rsidR="009269C9" w:rsidRDefault="009269C9" w:rsidP="00BC4731">
            <w:pPr>
              <w:autoSpaceDE w:val="0"/>
              <w:autoSpaceDN w:val="0"/>
              <w:adjustRightInd w:val="0"/>
              <w:rPr>
                <w:rFonts w:ascii="Arial" w:hAnsi="Arial" w:cs="Arial"/>
                <w:color w:val="auto"/>
                <w:spacing w:val="0"/>
                <w:sz w:val="16"/>
                <w:szCs w:val="16"/>
                <w:lang w:eastAsia="it-IT"/>
              </w:rPr>
            </w:pPr>
          </w:p>
          <w:p w14:paraId="07AF252F" w14:textId="77777777" w:rsidR="00F273B9" w:rsidRDefault="00F273B9" w:rsidP="00BC4731">
            <w:pPr>
              <w:autoSpaceDE w:val="0"/>
              <w:autoSpaceDN w:val="0"/>
              <w:adjustRightInd w:val="0"/>
              <w:rPr>
                <w:rFonts w:ascii="Arial" w:hAnsi="Arial" w:cs="Arial"/>
                <w:color w:val="auto"/>
                <w:spacing w:val="0"/>
                <w:sz w:val="16"/>
                <w:szCs w:val="16"/>
                <w:lang w:eastAsia="it-IT"/>
              </w:rPr>
            </w:pPr>
            <w:r>
              <w:rPr>
                <w:rFonts w:ascii="Arial" w:hAnsi="Arial" w:cs="Arial"/>
                <w:color w:val="auto"/>
                <w:spacing w:val="0"/>
                <w:sz w:val="16"/>
                <w:szCs w:val="16"/>
                <w:lang w:eastAsia="it-IT"/>
              </w:rPr>
              <w:t>La gestione delle scorte a magazzino, la piccola manutenzione e pulizia ordinaria di macchine e strumenti, la verifica e il monitoraggio del buon funzionamento e della efficacia dell’utilizzo dell’attrezzatura saranno abilità che verranno sviluppate in autonomia.</w:t>
            </w:r>
          </w:p>
          <w:p w14:paraId="65322475" w14:textId="77777777" w:rsidR="0063397B" w:rsidRDefault="006F5D92"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Particolare attenzione, anche in fase di valutazione e certificazione della esperienza di alternanza, </w:t>
            </w:r>
            <w:r w:rsidR="0063397B">
              <w:rPr>
                <w:rFonts w:ascii="Arial" w:hAnsi="Arial" w:cs="Arial"/>
                <w:color w:val="auto"/>
                <w:spacing w:val="0"/>
                <w:sz w:val="16"/>
                <w:szCs w:val="16"/>
                <w:lang w:eastAsia="it-IT"/>
              </w:rPr>
              <w:t>verrà data agli aspetti che qualificano gli studenti sotto il profilo della persona e della qualità dei rapporti:</w:t>
            </w:r>
          </w:p>
          <w:p w14:paraId="4FAD9909"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affrontare e gestire le novità e i momenti di stress lavorativo ed emotivo;</w:t>
            </w:r>
          </w:p>
          <w:p w14:paraId="51D4C3C3"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comprender e valutare le proprie potenzialità e punti di debolezza;</w:t>
            </w:r>
          </w:p>
          <w:p w14:paraId="6A66F358"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vivere uno stile di vita sano, preparandosi nel corpo e nello spirito per affrontare le richieste del mondo del lavoro e in ambito personale;</w:t>
            </w:r>
          </w:p>
          <w:p w14:paraId="0A925934" w14:textId="77777777" w:rsidR="0063397B" w:rsidRPr="00406824"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riconoscere le diversità e rispettare gli aspetti culturali e personali dei colleghi e delle persone con cui viene a contatto.</w:t>
            </w:r>
          </w:p>
          <w:p w14:paraId="2B74D863" w14:textId="77777777" w:rsidR="00FA5EDE" w:rsidRPr="00A51333" w:rsidRDefault="00FA5EDE" w:rsidP="0063397B">
            <w:pPr>
              <w:spacing w:before="0" w:after="0" w:line="240" w:lineRule="auto"/>
              <w:jc w:val="both"/>
              <w:rPr>
                <w:rFonts w:ascii="Verdana" w:hAnsi="Verdana"/>
                <w:spacing w:val="0"/>
                <w:sz w:val="16"/>
                <w:szCs w:val="16"/>
                <w:lang w:eastAsia="it-IT"/>
              </w:rPr>
            </w:pPr>
          </w:p>
        </w:tc>
      </w:tr>
    </w:tbl>
    <w:p w14:paraId="1A2A9E5B" w14:textId="77777777" w:rsidR="002D02DD" w:rsidRDefault="002D02DD" w:rsidP="00BD57AE">
      <w:pPr>
        <w:shd w:val="clear" w:color="auto" w:fill="FFFFFF"/>
        <w:spacing w:before="240" w:line="240" w:lineRule="auto"/>
        <w:outlineLvl w:val="3"/>
        <w:rPr>
          <w:rFonts w:ascii="Verdana" w:hAnsi="Verdana"/>
          <w:b/>
          <w:bCs/>
          <w:color w:val="021C60"/>
          <w:spacing w:val="0"/>
          <w:lang w:eastAsia="it-IT"/>
        </w:rPr>
      </w:pPr>
    </w:p>
    <w:p w14:paraId="7009CA05" w14:textId="77777777" w:rsidR="009269C9" w:rsidRDefault="009269C9" w:rsidP="00BD57AE">
      <w:pPr>
        <w:shd w:val="clear" w:color="auto" w:fill="FFFFFF"/>
        <w:spacing w:before="240" w:line="240" w:lineRule="auto"/>
        <w:outlineLvl w:val="3"/>
        <w:rPr>
          <w:rFonts w:ascii="Verdana" w:hAnsi="Verdana"/>
          <w:b/>
          <w:bCs/>
          <w:color w:val="021C60"/>
          <w:spacing w:val="0"/>
          <w:lang w:eastAsia="it-IT"/>
        </w:rPr>
      </w:pPr>
    </w:p>
    <w:p w14:paraId="42980E2A" w14:textId="77777777" w:rsidR="009269C9" w:rsidRDefault="009269C9" w:rsidP="00BD57AE">
      <w:pPr>
        <w:shd w:val="clear" w:color="auto" w:fill="FFFFFF"/>
        <w:spacing w:before="240" w:line="240" w:lineRule="auto"/>
        <w:outlineLvl w:val="3"/>
        <w:rPr>
          <w:rFonts w:ascii="Verdana" w:hAnsi="Verdana"/>
          <w:b/>
          <w:bCs/>
          <w:color w:val="021C60"/>
          <w:spacing w:val="0"/>
          <w:lang w:eastAsia="it-IT"/>
        </w:rPr>
      </w:pPr>
    </w:p>
    <w:p w14:paraId="5E642DE8" w14:textId="77777777" w:rsidR="009269C9" w:rsidRDefault="009269C9" w:rsidP="00BD57AE">
      <w:pPr>
        <w:shd w:val="clear" w:color="auto" w:fill="FFFFFF"/>
        <w:spacing w:before="240" w:line="240" w:lineRule="auto"/>
        <w:outlineLvl w:val="3"/>
        <w:rPr>
          <w:rFonts w:ascii="Verdana" w:hAnsi="Verdana"/>
          <w:b/>
          <w:bCs/>
          <w:color w:val="021C60"/>
          <w:spacing w:val="0"/>
          <w:lang w:eastAsia="it-IT"/>
        </w:rPr>
      </w:pPr>
    </w:p>
    <w:p w14:paraId="44421684" w14:textId="77777777" w:rsidR="009269C9" w:rsidRDefault="009269C9" w:rsidP="00BD57AE">
      <w:pPr>
        <w:shd w:val="clear" w:color="auto" w:fill="FFFFFF"/>
        <w:spacing w:before="240" w:line="240" w:lineRule="auto"/>
        <w:outlineLvl w:val="3"/>
        <w:rPr>
          <w:rFonts w:ascii="Verdana" w:hAnsi="Verdana"/>
          <w:b/>
          <w:bCs/>
          <w:color w:val="021C60"/>
          <w:spacing w:val="0"/>
          <w:lang w:eastAsia="it-IT"/>
        </w:rPr>
      </w:pPr>
    </w:p>
    <w:p w14:paraId="36669BBF" w14:textId="70F49E53"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7. Durata del percorso nella classe </w:t>
      </w:r>
      <w:r w:rsidR="001F1ED5">
        <w:rPr>
          <w:rFonts w:ascii="Verdana" w:hAnsi="Verdana"/>
          <w:b/>
          <w:bCs/>
          <w:color w:val="021C60"/>
          <w:spacing w:val="0"/>
          <w:lang w:eastAsia="it-IT"/>
        </w:rPr>
        <w:t>3</w:t>
      </w:r>
      <w:r w:rsidRPr="00BD57AE">
        <w:rPr>
          <w:rFonts w:ascii="Verdana" w:hAnsi="Verdana"/>
          <w:b/>
          <w:bCs/>
          <w:color w:val="021C60"/>
          <w:spacing w:val="0"/>
          <w:lang w:eastAsia="it-IT"/>
        </w:rPr>
        <w:t>^</w:t>
      </w:r>
      <w:r w:rsidR="001F1ED5">
        <w:rPr>
          <w:rFonts w:ascii="Verdana" w:hAnsi="Verdana"/>
          <w:b/>
          <w:bCs/>
          <w:color w:val="021C60"/>
          <w:spacing w:val="0"/>
          <w:lang w:eastAsia="it-IT"/>
        </w:rPr>
        <w:t xml:space="preserve"> </w:t>
      </w:r>
      <w:r w:rsidR="009269C9">
        <w:rPr>
          <w:rFonts w:ascii="Verdana" w:hAnsi="Verdana"/>
          <w:b/>
          <w:bCs/>
          <w:color w:val="021C60"/>
          <w:spacing w:val="0"/>
          <w:lang w:eastAsia="it-IT"/>
        </w:rPr>
        <w:t>Sala e Bar</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6881"/>
        <w:gridCol w:w="4176"/>
      </w:tblGrid>
      <w:tr w:rsidR="00BD57AE" w:rsidRPr="00BD57AE" w14:paraId="193D079E" w14:textId="77777777" w:rsidTr="00CF05DB">
        <w:trP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1971C767"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a scuola</w:t>
            </w:r>
          </w:p>
        </w:tc>
        <w:tc>
          <w:tcPr>
            <w:tcW w:w="4131" w:type="dxa"/>
            <w:tcBorders>
              <w:bottom w:val="single" w:sz="6" w:space="0" w:color="021C60"/>
            </w:tcBorders>
            <w:shd w:val="clear" w:color="auto" w:fill="E8F4F8"/>
            <w:tcMar>
              <w:top w:w="90" w:type="dxa"/>
              <w:left w:w="15" w:type="dxa"/>
              <w:bottom w:w="90" w:type="dxa"/>
              <w:right w:w="15" w:type="dxa"/>
            </w:tcMar>
            <w:vAlign w:val="center"/>
            <w:hideMark/>
          </w:tcPr>
          <w:p w14:paraId="3CFB8C2A"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in azienda</w:t>
            </w:r>
          </w:p>
        </w:tc>
      </w:tr>
      <w:tr w:rsidR="00BD57AE" w:rsidRPr="00BD57AE" w14:paraId="2FC40ABB"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555A0280"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p>
        </w:tc>
        <w:tc>
          <w:tcPr>
            <w:tcW w:w="4131" w:type="dxa"/>
            <w:tcBorders>
              <w:bottom w:val="single" w:sz="6" w:space="0" w:color="CDCDCD"/>
            </w:tcBorders>
            <w:shd w:val="clear" w:color="auto" w:fill="F5FAFD"/>
            <w:tcMar>
              <w:top w:w="90" w:type="dxa"/>
              <w:left w:w="15" w:type="dxa"/>
              <w:bottom w:w="90" w:type="dxa"/>
              <w:right w:w="15" w:type="dxa"/>
            </w:tcMar>
            <w:vAlign w:val="center"/>
            <w:hideMark/>
          </w:tcPr>
          <w:p w14:paraId="791EDAFD"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320</w:t>
            </w:r>
          </w:p>
        </w:tc>
      </w:tr>
    </w:tbl>
    <w:p w14:paraId="0EDC744A" w14:textId="77777777" w:rsidR="001F1ED5" w:rsidRDefault="001F1ED5" w:rsidP="00BD57AE">
      <w:pPr>
        <w:shd w:val="clear" w:color="auto" w:fill="FFFFFF"/>
        <w:spacing w:before="240" w:line="240" w:lineRule="auto"/>
        <w:outlineLvl w:val="3"/>
        <w:rPr>
          <w:rFonts w:ascii="Verdana" w:hAnsi="Verdana"/>
          <w:b/>
          <w:bCs/>
          <w:color w:val="021C60"/>
          <w:spacing w:val="0"/>
          <w:lang w:eastAsia="it-IT"/>
        </w:rPr>
      </w:pPr>
    </w:p>
    <w:p w14:paraId="3A65F1E1" w14:textId="77777777" w:rsidR="00BD57AE" w:rsidRPr="00BD57AE" w:rsidRDefault="00FA5EDE" w:rsidP="00BD57AE">
      <w:pPr>
        <w:shd w:val="clear" w:color="auto" w:fill="FFFFFF"/>
        <w:spacing w:before="240" w:line="240" w:lineRule="auto"/>
        <w:outlineLvl w:val="3"/>
        <w:rPr>
          <w:rFonts w:ascii="Verdana" w:hAnsi="Verdana"/>
          <w:b/>
          <w:bCs/>
          <w:color w:val="021C60"/>
          <w:spacing w:val="0"/>
          <w:lang w:eastAsia="it-IT"/>
        </w:rPr>
      </w:pPr>
      <w:r>
        <w:rPr>
          <w:rFonts w:ascii="Verdana" w:hAnsi="Verdana"/>
          <w:b/>
          <w:bCs/>
          <w:color w:val="021C60"/>
          <w:spacing w:val="0"/>
          <w:lang w:eastAsia="it-IT"/>
        </w:rPr>
        <w:t xml:space="preserve">8. </w:t>
      </w:r>
      <w:r w:rsidR="00BD57AE" w:rsidRPr="00BD57AE">
        <w:rPr>
          <w:rFonts w:ascii="Verdana" w:hAnsi="Verdana"/>
          <w:b/>
          <w:bCs/>
          <w:color w:val="021C60"/>
          <w:spacing w:val="0"/>
          <w:lang w:eastAsia="it-IT"/>
        </w:rPr>
        <w:t>Dati Statistici: Classi coinvolte</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3748"/>
        <w:gridCol w:w="5537"/>
        <w:gridCol w:w="1772"/>
      </w:tblGrid>
      <w:tr w:rsidR="00BD57AE" w:rsidRPr="00BD57AE" w14:paraId="217A7627" w14:textId="77777777" w:rsidTr="00CF05DB">
        <w:trPr>
          <w:tblHeade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73FD2B03"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Anno</w:t>
            </w:r>
          </w:p>
        </w:tc>
        <w:tc>
          <w:tcPr>
            <w:tcW w:w="0" w:type="auto"/>
            <w:tcBorders>
              <w:bottom w:val="single" w:sz="6" w:space="0" w:color="021C60"/>
            </w:tcBorders>
            <w:shd w:val="clear" w:color="auto" w:fill="E8F4F8"/>
            <w:tcMar>
              <w:top w:w="90" w:type="dxa"/>
              <w:left w:w="15" w:type="dxa"/>
              <w:bottom w:w="90" w:type="dxa"/>
              <w:right w:w="15" w:type="dxa"/>
            </w:tcMar>
            <w:vAlign w:val="center"/>
            <w:hideMark/>
          </w:tcPr>
          <w:p w14:paraId="52680FF8"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Sezione</w:t>
            </w:r>
          </w:p>
        </w:tc>
        <w:tc>
          <w:tcPr>
            <w:tcW w:w="1727" w:type="dxa"/>
            <w:tcBorders>
              <w:bottom w:val="single" w:sz="6" w:space="0" w:color="021C60"/>
            </w:tcBorders>
            <w:shd w:val="clear" w:color="auto" w:fill="E8F4F8"/>
            <w:tcMar>
              <w:top w:w="90" w:type="dxa"/>
              <w:left w:w="15" w:type="dxa"/>
              <w:bottom w:w="90" w:type="dxa"/>
              <w:right w:w="15" w:type="dxa"/>
            </w:tcMar>
            <w:vAlign w:val="center"/>
            <w:hideMark/>
          </w:tcPr>
          <w:p w14:paraId="7D397CEC"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Studenti</w:t>
            </w:r>
          </w:p>
        </w:tc>
      </w:tr>
      <w:tr w:rsidR="00BD57AE" w:rsidRPr="00BD57AE" w14:paraId="2AEBDD01"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721378ED"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2°</w:t>
            </w:r>
          </w:p>
        </w:tc>
        <w:tc>
          <w:tcPr>
            <w:tcW w:w="0" w:type="auto"/>
            <w:tcBorders>
              <w:bottom w:val="single" w:sz="6" w:space="0" w:color="CDCDCD"/>
            </w:tcBorders>
            <w:shd w:val="clear" w:color="auto" w:fill="F5FAFD"/>
            <w:tcMar>
              <w:top w:w="90" w:type="dxa"/>
              <w:left w:w="15" w:type="dxa"/>
              <w:bottom w:w="90" w:type="dxa"/>
              <w:right w:w="15" w:type="dxa"/>
            </w:tcMar>
            <w:vAlign w:val="center"/>
            <w:hideMark/>
          </w:tcPr>
          <w:p w14:paraId="7013163A" w14:textId="77777777" w:rsidR="00BD57AE" w:rsidRPr="00BD57AE" w:rsidRDefault="009269C9"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H</w:t>
            </w:r>
            <w:r w:rsidR="001F1ED5">
              <w:rPr>
                <w:rFonts w:ascii="Verdana" w:hAnsi="Verdana"/>
                <w:spacing w:val="0"/>
                <w:sz w:val="18"/>
                <w:szCs w:val="18"/>
                <w:lang w:eastAsia="it-IT"/>
              </w:rPr>
              <w:t xml:space="preserve"> IeFP</w:t>
            </w:r>
          </w:p>
        </w:tc>
        <w:tc>
          <w:tcPr>
            <w:tcW w:w="1727" w:type="dxa"/>
            <w:tcBorders>
              <w:bottom w:val="single" w:sz="6" w:space="0" w:color="CDCDCD"/>
            </w:tcBorders>
            <w:shd w:val="clear" w:color="auto" w:fill="F5FAFD"/>
            <w:tcMar>
              <w:top w:w="90" w:type="dxa"/>
              <w:left w:w="15" w:type="dxa"/>
              <w:bottom w:w="90" w:type="dxa"/>
              <w:right w:w="15" w:type="dxa"/>
            </w:tcMar>
            <w:vAlign w:val="center"/>
            <w:hideMark/>
          </w:tcPr>
          <w:p w14:paraId="2748B246" w14:textId="77777777" w:rsidR="00BD57AE" w:rsidRPr="00BD57AE" w:rsidRDefault="00BD57AE" w:rsidP="009269C9">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w:t>
            </w:r>
            <w:r w:rsidR="009269C9">
              <w:rPr>
                <w:rFonts w:ascii="Verdana" w:hAnsi="Verdana"/>
                <w:spacing w:val="0"/>
                <w:sz w:val="18"/>
                <w:szCs w:val="18"/>
                <w:lang w:eastAsia="it-IT"/>
              </w:rPr>
              <w:t>1</w:t>
            </w:r>
          </w:p>
        </w:tc>
      </w:tr>
      <w:tr w:rsidR="00BD57AE" w:rsidRPr="00BD57AE" w14:paraId="5A8CEC6F"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358A4455"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3</w:t>
            </w:r>
            <w:r w:rsidR="001F1ED5">
              <w:rPr>
                <w:rFonts w:ascii="Verdana" w:hAnsi="Verdana"/>
                <w:spacing w:val="0"/>
                <w:sz w:val="18"/>
                <w:szCs w:val="18"/>
                <w:lang w:eastAsia="it-IT"/>
              </w:rPr>
              <w:t>°</w:t>
            </w:r>
          </w:p>
        </w:tc>
        <w:tc>
          <w:tcPr>
            <w:tcW w:w="0" w:type="auto"/>
            <w:tcBorders>
              <w:bottom w:val="single" w:sz="6" w:space="0" w:color="CDCDCD"/>
            </w:tcBorders>
            <w:shd w:val="clear" w:color="auto" w:fill="F5FAFD"/>
            <w:tcMar>
              <w:top w:w="90" w:type="dxa"/>
              <w:left w:w="15" w:type="dxa"/>
              <w:bottom w:w="90" w:type="dxa"/>
              <w:right w:w="15" w:type="dxa"/>
            </w:tcMar>
            <w:vAlign w:val="center"/>
            <w:hideMark/>
          </w:tcPr>
          <w:p w14:paraId="146C49F9" w14:textId="77777777" w:rsidR="00BD57AE" w:rsidRPr="00BD57AE" w:rsidRDefault="009269C9"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H</w:t>
            </w:r>
            <w:r w:rsidR="001F1ED5">
              <w:rPr>
                <w:rFonts w:ascii="Verdana" w:hAnsi="Verdana"/>
                <w:spacing w:val="0"/>
                <w:sz w:val="18"/>
                <w:szCs w:val="18"/>
                <w:lang w:eastAsia="it-IT"/>
              </w:rPr>
              <w:t xml:space="preserve"> IeFP</w:t>
            </w:r>
          </w:p>
        </w:tc>
        <w:tc>
          <w:tcPr>
            <w:tcW w:w="1727" w:type="dxa"/>
            <w:tcBorders>
              <w:bottom w:val="single" w:sz="6" w:space="0" w:color="CDCDCD"/>
            </w:tcBorders>
            <w:shd w:val="clear" w:color="auto" w:fill="F5FAFD"/>
            <w:tcMar>
              <w:top w:w="90" w:type="dxa"/>
              <w:left w:w="15" w:type="dxa"/>
              <w:bottom w:w="90" w:type="dxa"/>
              <w:right w:w="15" w:type="dxa"/>
            </w:tcMar>
            <w:vAlign w:val="center"/>
            <w:hideMark/>
          </w:tcPr>
          <w:p w14:paraId="195E87D0" w14:textId="77777777" w:rsidR="00BD57AE" w:rsidRPr="00BD57AE" w:rsidRDefault="00BD57AE" w:rsidP="009269C9">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w:t>
            </w:r>
            <w:r w:rsidR="009269C9">
              <w:rPr>
                <w:rFonts w:ascii="Verdana" w:hAnsi="Verdana"/>
                <w:spacing w:val="0"/>
                <w:sz w:val="18"/>
                <w:szCs w:val="18"/>
                <w:lang w:eastAsia="it-IT"/>
              </w:rPr>
              <w:t>0</w:t>
            </w:r>
          </w:p>
        </w:tc>
      </w:tr>
      <w:tr w:rsidR="00BD57AE" w:rsidRPr="00BD57AE" w14:paraId="798DA45B" w14:textId="77777777" w:rsidTr="00CF05DB">
        <w:trPr>
          <w:tblCellSpacing w:w="15" w:type="dxa"/>
        </w:trPr>
        <w:tc>
          <w:tcPr>
            <w:tcW w:w="0" w:type="auto"/>
            <w:gridSpan w:val="2"/>
            <w:tcBorders>
              <w:bottom w:val="single" w:sz="6" w:space="0" w:color="021C60"/>
            </w:tcBorders>
            <w:shd w:val="clear" w:color="auto" w:fill="E8F4F8"/>
            <w:tcMar>
              <w:top w:w="90" w:type="dxa"/>
              <w:left w:w="15" w:type="dxa"/>
              <w:bottom w:w="90" w:type="dxa"/>
              <w:right w:w="15" w:type="dxa"/>
            </w:tcMar>
            <w:vAlign w:val="center"/>
            <w:hideMark/>
          </w:tcPr>
          <w:p w14:paraId="6B574F2A" w14:textId="68D5DB7A"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Totale Studenti</w:t>
            </w:r>
            <w:r w:rsidR="001F1ED5">
              <w:rPr>
                <w:rFonts w:ascii="Verdana" w:hAnsi="Verdana"/>
                <w:b/>
                <w:bCs/>
                <w:color w:val="021C60"/>
                <w:spacing w:val="0"/>
                <w:sz w:val="18"/>
                <w:szCs w:val="18"/>
                <w:lang w:eastAsia="it-IT"/>
              </w:rPr>
              <w:t xml:space="preserve"> </w:t>
            </w:r>
          </w:p>
        </w:tc>
        <w:tc>
          <w:tcPr>
            <w:tcW w:w="1727" w:type="dxa"/>
            <w:tcBorders>
              <w:bottom w:val="single" w:sz="6" w:space="0" w:color="021C60"/>
            </w:tcBorders>
            <w:shd w:val="clear" w:color="auto" w:fill="E8F4F8"/>
            <w:tcMar>
              <w:top w:w="90" w:type="dxa"/>
              <w:left w:w="15" w:type="dxa"/>
              <w:bottom w:w="90" w:type="dxa"/>
              <w:right w:w="15" w:type="dxa"/>
            </w:tcMar>
            <w:vAlign w:val="center"/>
            <w:hideMark/>
          </w:tcPr>
          <w:p w14:paraId="0F84ED3B" w14:textId="600A8970" w:rsidR="00BD57AE" w:rsidRPr="00BD57AE" w:rsidRDefault="002F6D34" w:rsidP="009269C9">
            <w:pPr>
              <w:spacing w:before="240" w:after="240" w:line="240" w:lineRule="auto"/>
              <w:jc w:val="center"/>
              <w:rPr>
                <w:rFonts w:ascii="Verdana" w:hAnsi="Verdana"/>
                <w:b/>
                <w:bCs/>
                <w:color w:val="021C60"/>
                <w:spacing w:val="0"/>
                <w:sz w:val="18"/>
                <w:szCs w:val="18"/>
                <w:lang w:eastAsia="it-IT"/>
              </w:rPr>
            </w:pPr>
            <w:r>
              <w:rPr>
                <w:rFonts w:ascii="Verdana" w:hAnsi="Verdana"/>
                <w:b/>
                <w:bCs/>
                <w:color w:val="021C60"/>
                <w:spacing w:val="0"/>
                <w:sz w:val="18"/>
                <w:szCs w:val="18"/>
                <w:lang w:eastAsia="it-IT"/>
              </w:rPr>
              <w:t>41</w:t>
            </w:r>
          </w:p>
        </w:tc>
      </w:tr>
    </w:tbl>
    <w:p w14:paraId="49E7328A" w14:textId="77777777" w:rsidR="00343181" w:rsidRPr="00BD57AE" w:rsidRDefault="00343181" w:rsidP="00BD57AE">
      <w:pPr>
        <w:rPr>
          <w:sz w:val="16"/>
          <w:szCs w:val="16"/>
        </w:rPr>
      </w:pPr>
    </w:p>
    <w:sectPr w:rsidR="00343181" w:rsidRPr="00BD57AE" w:rsidSect="00EA24A6">
      <w:headerReference w:type="even" r:id="rId8"/>
      <w:footerReference w:type="even" r:id="rId9"/>
      <w:pgSz w:w="11906" w:h="16838" w:code="9"/>
      <w:pgMar w:top="1134" w:right="1134"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3235F" w14:textId="77777777" w:rsidR="00BF1095" w:rsidRDefault="00BF1095">
      <w:r>
        <w:separator/>
      </w:r>
    </w:p>
    <w:p w14:paraId="1FB0F3B7" w14:textId="77777777" w:rsidR="00BF1095" w:rsidRDefault="00BF1095"/>
    <w:p w14:paraId="6282853A" w14:textId="77777777" w:rsidR="00BF1095" w:rsidRDefault="00BF1095"/>
    <w:p w14:paraId="443DE26E" w14:textId="77777777" w:rsidR="00BF1095" w:rsidRDefault="00BF1095"/>
  </w:endnote>
  <w:endnote w:type="continuationSeparator" w:id="0">
    <w:p w14:paraId="2F86384E" w14:textId="77777777" w:rsidR="00BF1095" w:rsidRDefault="00BF1095">
      <w:r>
        <w:continuationSeparator/>
      </w:r>
    </w:p>
    <w:p w14:paraId="4B2AD0CB" w14:textId="77777777" w:rsidR="00BF1095" w:rsidRDefault="00BF1095"/>
    <w:p w14:paraId="4498C806" w14:textId="77777777" w:rsidR="00BF1095" w:rsidRDefault="00BF1095"/>
    <w:p w14:paraId="343E6493" w14:textId="77777777" w:rsidR="00BF1095" w:rsidRDefault="00BF1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embedRegular r:id="rId1" w:subsetted="1" w:fontKey="{F37B7B43-3951-49B8-9B7A-EF399FBA4743}"/>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embedRegular r:id="rId2" w:fontKey="{0D22AAF9-6470-4D65-9BDB-185D29EB092D}"/>
    <w:embedBold r:id="rId3" w:fontKey="{C44E8200-244B-4B40-BC09-9AC1EADE746F}"/>
    <w:embedItalic r:id="rId4" w:fontKey="{2754D7F8-9683-4FDB-BEAE-9D634EF0A602}"/>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BE804" w14:textId="77777777" w:rsidR="00BF1095" w:rsidRDefault="00BF1095">
    <w:pPr>
      <w:pStyle w:val="Pidipagina"/>
    </w:pPr>
  </w:p>
  <w:p w14:paraId="6350997F" w14:textId="77777777" w:rsidR="00BF1095" w:rsidRDefault="00BF1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ABF29" w14:textId="77777777" w:rsidR="00BF1095" w:rsidRDefault="00BF1095">
      <w:r>
        <w:separator/>
      </w:r>
    </w:p>
    <w:p w14:paraId="76D4585D" w14:textId="77777777" w:rsidR="00BF1095" w:rsidRDefault="00BF1095"/>
    <w:p w14:paraId="4B4EEB22" w14:textId="77777777" w:rsidR="00BF1095" w:rsidRDefault="00BF1095"/>
    <w:p w14:paraId="2D9F613A" w14:textId="77777777" w:rsidR="00BF1095" w:rsidRDefault="00BF1095"/>
  </w:footnote>
  <w:footnote w:type="continuationSeparator" w:id="0">
    <w:p w14:paraId="7E47FDF2" w14:textId="77777777" w:rsidR="00BF1095" w:rsidRDefault="00BF1095">
      <w:r>
        <w:continuationSeparator/>
      </w:r>
    </w:p>
    <w:p w14:paraId="2AE624F3" w14:textId="77777777" w:rsidR="00BF1095" w:rsidRDefault="00BF1095"/>
    <w:p w14:paraId="5A2457D1" w14:textId="77777777" w:rsidR="00BF1095" w:rsidRDefault="00BF1095"/>
    <w:p w14:paraId="3F49C917" w14:textId="77777777" w:rsidR="00BF1095" w:rsidRDefault="00BF1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E2D4" w14:textId="77777777" w:rsidR="00BF1095" w:rsidRDefault="00BF1095">
    <w:pPr>
      <w:pStyle w:val="Intestazione"/>
    </w:pPr>
  </w:p>
  <w:p w14:paraId="7D11C25E" w14:textId="77777777" w:rsidR="00BF1095" w:rsidRDefault="00BF1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088A2D8"/>
    <w:lvl w:ilvl="0">
      <w:start w:val="1"/>
      <w:numFmt w:val="bullet"/>
      <w:pStyle w:val="puntoelencoindentato"/>
      <w:lvlText w:val="o"/>
      <w:lvlJc w:val="left"/>
      <w:pPr>
        <w:tabs>
          <w:tab w:val="num" w:pos="1001"/>
        </w:tabs>
        <w:ind w:left="1001" w:hanging="360"/>
      </w:pPr>
      <w:rPr>
        <w:rFonts w:ascii="Courier New" w:hAnsi="Courier New" w:cs="Courier New" w:hint="default"/>
      </w:rPr>
    </w:lvl>
  </w:abstractNum>
  <w:abstractNum w:abstractNumId="1" w15:restartNumberingAfterBreak="0">
    <w:nsid w:val="FFFFFFFE"/>
    <w:multiLevelType w:val="singleLevel"/>
    <w:tmpl w:val="1C2E5F8E"/>
    <w:lvl w:ilvl="0">
      <w:numFmt w:val="bullet"/>
      <w:lvlText w:val="*"/>
      <w:lvlJc w:val="left"/>
    </w:lvl>
  </w:abstractNum>
  <w:abstractNum w:abstractNumId="2" w15:restartNumberingAfterBreak="0">
    <w:nsid w:val="0DCF6037"/>
    <w:multiLevelType w:val="hybridMultilevel"/>
    <w:tmpl w:val="D64833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2119E"/>
    <w:multiLevelType w:val="hybridMultilevel"/>
    <w:tmpl w:val="86F28082"/>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4" w15:restartNumberingAfterBreak="0">
    <w:nsid w:val="136B1A89"/>
    <w:multiLevelType w:val="hybridMultilevel"/>
    <w:tmpl w:val="926A8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692D5E"/>
    <w:multiLevelType w:val="hybridMultilevel"/>
    <w:tmpl w:val="07047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1357F"/>
    <w:multiLevelType w:val="hybridMultilevel"/>
    <w:tmpl w:val="C85CE8D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FD2081"/>
    <w:multiLevelType w:val="hybridMultilevel"/>
    <w:tmpl w:val="7D5E1762"/>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9" w15:restartNumberingAfterBreak="0">
    <w:nsid w:val="34AF48CA"/>
    <w:multiLevelType w:val="multilevel"/>
    <w:tmpl w:val="1FD6B664"/>
    <w:lvl w:ilvl="0">
      <w:start w:val="1"/>
      <w:numFmt w:val="decimal"/>
      <w:pStyle w:val="Numeroelenco"/>
      <w:lvlText w:val="%1."/>
      <w:lvlJc w:val="left"/>
      <w:pPr>
        <w:tabs>
          <w:tab w:val="num" w:pos="644"/>
        </w:tabs>
        <w:ind w:left="644" w:hanging="360"/>
      </w:pPr>
      <w:rPr>
        <w:rFonts w:hint="default"/>
        <w:color w:val="00366C"/>
        <w:sz w:val="22"/>
      </w:rPr>
    </w:lvl>
    <w:lvl w:ilvl="1">
      <w:start w:val="1"/>
      <w:numFmt w:val="lowerLetter"/>
      <w:lvlText w:val="%2."/>
      <w:lvlJc w:val="left"/>
      <w:pPr>
        <w:tabs>
          <w:tab w:val="num" w:pos="281"/>
        </w:tabs>
        <w:ind w:left="1721" w:hanging="360"/>
      </w:pPr>
      <w:rPr>
        <w:rFonts w:hint="default"/>
      </w:rPr>
    </w:lvl>
    <w:lvl w:ilvl="2">
      <w:start w:val="1"/>
      <w:numFmt w:val="lowerRoman"/>
      <w:lvlText w:val="%3."/>
      <w:lvlJc w:val="right"/>
      <w:pPr>
        <w:tabs>
          <w:tab w:val="num" w:pos="281"/>
        </w:tabs>
        <w:ind w:left="2441" w:hanging="180"/>
      </w:pPr>
      <w:rPr>
        <w:rFonts w:hint="default"/>
      </w:rPr>
    </w:lvl>
    <w:lvl w:ilvl="3">
      <w:start w:val="1"/>
      <w:numFmt w:val="decimal"/>
      <w:lvlText w:val="%4."/>
      <w:lvlJc w:val="left"/>
      <w:pPr>
        <w:tabs>
          <w:tab w:val="num" w:pos="281"/>
        </w:tabs>
        <w:ind w:left="3161" w:hanging="360"/>
      </w:pPr>
      <w:rPr>
        <w:rFonts w:hint="default"/>
      </w:rPr>
    </w:lvl>
    <w:lvl w:ilvl="4">
      <w:start w:val="1"/>
      <w:numFmt w:val="lowerLetter"/>
      <w:lvlText w:val="%5."/>
      <w:lvlJc w:val="left"/>
      <w:pPr>
        <w:tabs>
          <w:tab w:val="num" w:pos="281"/>
        </w:tabs>
        <w:ind w:left="3881" w:hanging="360"/>
      </w:pPr>
      <w:rPr>
        <w:rFonts w:hint="default"/>
      </w:rPr>
    </w:lvl>
    <w:lvl w:ilvl="5">
      <w:start w:val="1"/>
      <w:numFmt w:val="lowerRoman"/>
      <w:lvlText w:val="%6."/>
      <w:lvlJc w:val="right"/>
      <w:pPr>
        <w:tabs>
          <w:tab w:val="num" w:pos="281"/>
        </w:tabs>
        <w:ind w:left="4601" w:hanging="180"/>
      </w:pPr>
      <w:rPr>
        <w:rFonts w:hint="default"/>
      </w:rPr>
    </w:lvl>
    <w:lvl w:ilvl="6">
      <w:start w:val="1"/>
      <w:numFmt w:val="decimal"/>
      <w:lvlText w:val="%7."/>
      <w:lvlJc w:val="left"/>
      <w:pPr>
        <w:tabs>
          <w:tab w:val="num" w:pos="281"/>
        </w:tabs>
        <w:ind w:left="5321" w:hanging="360"/>
      </w:pPr>
      <w:rPr>
        <w:rFonts w:hint="default"/>
      </w:rPr>
    </w:lvl>
    <w:lvl w:ilvl="7">
      <w:start w:val="1"/>
      <w:numFmt w:val="lowerLetter"/>
      <w:lvlText w:val="%8."/>
      <w:lvlJc w:val="left"/>
      <w:pPr>
        <w:tabs>
          <w:tab w:val="num" w:pos="281"/>
        </w:tabs>
        <w:ind w:left="6041" w:hanging="360"/>
      </w:pPr>
      <w:rPr>
        <w:rFonts w:hint="default"/>
      </w:rPr>
    </w:lvl>
    <w:lvl w:ilvl="8">
      <w:start w:val="1"/>
      <w:numFmt w:val="lowerRoman"/>
      <w:lvlText w:val="%9."/>
      <w:lvlJc w:val="right"/>
      <w:pPr>
        <w:tabs>
          <w:tab w:val="num" w:pos="281"/>
        </w:tabs>
        <w:ind w:left="6761" w:hanging="180"/>
      </w:pPr>
      <w:rPr>
        <w:rFonts w:hint="default"/>
      </w:rPr>
    </w:lvl>
  </w:abstractNum>
  <w:abstractNum w:abstractNumId="10" w15:restartNumberingAfterBreak="0">
    <w:nsid w:val="406770E7"/>
    <w:multiLevelType w:val="hybridMultilevel"/>
    <w:tmpl w:val="407EA284"/>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1" w15:restartNumberingAfterBreak="0">
    <w:nsid w:val="41466D1D"/>
    <w:multiLevelType w:val="hybridMultilevel"/>
    <w:tmpl w:val="7A822D5C"/>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E95389"/>
    <w:multiLevelType w:val="hybridMultilevel"/>
    <w:tmpl w:val="DC4857BA"/>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3" w15:restartNumberingAfterBreak="0">
    <w:nsid w:val="4BDF7949"/>
    <w:multiLevelType w:val="hybridMultilevel"/>
    <w:tmpl w:val="7A64DEDC"/>
    <w:lvl w:ilvl="0" w:tplc="0410000F">
      <w:start w:val="1"/>
      <w:numFmt w:val="decimal"/>
      <w:lvlText w:val="%1."/>
      <w:lvlJc w:val="left"/>
      <w:pPr>
        <w:tabs>
          <w:tab w:val="num" w:pos="720"/>
        </w:tabs>
        <w:ind w:left="720" w:hanging="360"/>
      </w:pPr>
    </w:lvl>
    <w:lvl w:ilvl="1" w:tplc="31DE8FC4">
      <w:numFmt w:val="bullet"/>
      <w:lvlText w:val="-"/>
      <w:lvlJc w:val="left"/>
      <w:pPr>
        <w:tabs>
          <w:tab w:val="num" w:pos="1440"/>
        </w:tabs>
        <w:ind w:left="1440" w:hanging="360"/>
      </w:pPr>
      <w:rPr>
        <w:rFonts w:ascii="Times New Roman" w:eastAsia="Times New Roman" w:hAnsi="Times New Roman" w:cs="Times New Roman" w:hint="default"/>
        <w:sz w:val="18"/>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10629"/>
    <w:multiLevelType w:val="hybridMultilevel"/>
    <w:tmpl w:val="EB6043BC"/>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425B8"/>
    <w:multiLevelType w:val="hybridMultilevel"/>
    <w:tmpl w:val="8B142A5E"/>
    <w:lvl w:ilvl="0" w:tplc="04100001">
      <w:start w:val="1"/>
      <w:numFmt w:val="bullet"/>
      <w:lvlText w:val=""/>
      <w:lvlJc w:val="left"/>
      <w:pPr>
        <w:tabs>
          <w:tab w:val="num" w:pos="720"/>
        </w:tabs>
        <w:ind w:left="720" w:hanging="360"/>
      </w:pPr>
      <w:rPr>
        <w:rFonts w:ascii="Symbol" w:hAnsi="Symbol" w:hint="default"/>
      </w:rPr>
    </w:lvl>
    <w:lvl w:ilvl="1" w:tplc="31DE8FC4">
      <w:numFmt w:val="bullet"/>
      <w:lvlText w:val="-"/>
      <w:lvlJc w:val="left"/>
      <w:pPr>
        <w:tabs>
          <w:tab w:val="num" w:pos="1440"/>
        </w:tabs>
        <w:ind w:left="1440" w:hanging="360"/>
      </w:pPr>
      <w:rPr>
        <w:rFonts w:ascii="Times New Roman" w:eastAsia="Times New Roman" w:hAnsi="Times New Roman" w:cs="Times New Roman" w:hint="default"/>
        <w:sz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76BE2"/>
    <w:multiLevelType w:val="multilevel"/>
    <w:tmpl w:val="0214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959C6"/>
    <w:multiLevelType w:val="hybridMultilevel"/>
    <w:tmpl w:val="85267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16441D"/>
    <w:multiLevelType w:val="hybridMultilevel"/>
    <w:tmpl w:val="74AAFD7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CF7DA7"/>
    <w:multiLevelType w:val="multilevel"/>
    <w:tmpl w:val="539E2AB0"/>
    <w:lvl w:ilvl="0">
      <w:start w:val="1"/>
      <w:numFmt w:val="lowerLetter"/>
      <w:pStyle w:val="Numeroelencoindentato"/>
      <w:lvlText w:val="%1."/>
      <w:lvlJc w:val="left"/>
      <w:pPr>
        <w:tabs>
          <w:tab w:val="num" w:pos="1058"/>
        </w:tabs>
        <w:ind w:left="925" w:hanging="227"/>
      </w:pPr>
      <w:rPr>
        <w:rFonts w:hint="default"/>
      </w:rPr>
    </w:lvl>
    <w:lvl w:ilvl="1">
      <w:start w:val="1"/>
      <w:numFmt w:val="decimal"/>
      <w:lvlText w:val="%1.%2."/>
      <w:lvlJc w:val="left"/>
      <w:pPr>
        <w:tabs>
          <w:tab w:val="num" w:pos="1490"/>
        </w:tabs>
        <w:ind w:left="1490" w:hanging="432"/>
      </w:pPr>
      <w:rPr>
        <w:rFonts w:hint="default"/>
      </w:rPr>
    </w:lvl>
    <w:lvl w:ilvl="2">
      <w:start w:val="1"/>
      <w:numFmt w:val="decimal"/>
      <w:lvlText w:val="%1.%2.%3."/>
      <w:lvlJc w:val="left"/>
      <w:pPr>
        <w:tabs>
          <w:tab w:val="num" w:pos="2138"/>
        </w:tabs>
        <w:ind w:left="1922" w:hanging="504"/>
      </w:pPr>
      <w:rPr>
        <w:rFonts w:hint="default"/>
      </w:rPr>
    </w:lvl>
    <w:lvl w:ilvl="3">
      <w:start w:val="1"/>
      <w:numFmt w:val="decimal"/>
      <w:lvlText w:val="%1.%2.%3.%4."/>
      <w:lvlJc w:val="left"/>
      <w:pPr>
        <w:tabs>
          <w:tab w:val="num" w:pos="2498"/>
        </w:tabs>
        <w:ind w:left="2426" w:hanging="648"/>
      </w:pPr>
      <w:rPr>
        <w:rFonts w:hint="default"/>
      </w:rPr>
    </w:lvl>
    <w:lvl w:ilvl="4">
      <w:start w:val="1"/>
      <w:numFmt w:val="decimal"/>
      <w:lvlText w:val="%1.%2.%3.%4.%5."/>
      <w:lvlJc w:val="left"/>
      <w:pPr>
        <w:tabs>
          <w:tab w:val="num" w:pos="3218"/>
        </w:tabs>
        <w:ind w:left="2930" w:hanging="792"/>
      </w:pPr>
      <w:rPr>
        <w:rFonts w:hint="default"/>
      </w:rPr>
    </w:lvl>
    <w:lvl w:ilvl="5">
      <w:start w:val="1"/>
      <w:numFmt w:val="decimal"/>
      <w:lvlText w:val="%1.%2.%3.%4.%5.%6."/>
      <w:lvlJc w:val="left"/>
      <w:pPr>
        <w:tabs>
          <w:tab w:val="num" w:pos="3578"/>
        </w:tabs>
        <w:ind w:left="3434" w:hanging="936"/>
      </w:pPr>
      <w:rPr>
        <w:rFonts w:hint="default"/>
      </w:rPr>
    </w:lvl>
    <w:lvl w:ilvl="6">
      <w:start w:val="1"/>
      <w:numFmt w:val="decimal"/>
      <w:lvlText w:val="%1.%2.%3.%4.%5.%6.%7."/>
      <w:lvlJc w:val="left"/>
      <w:pPr>
        <w:tabs>
          <w:tab w:val="num" w:pos="4298"/>
        </w:tabs>
        <w:ind w:left="3938" w:hanging="1080"/>
      </w:pPr>
      <w:rPr>
        <w:rFonts w:hint="default"/>
      </w:rPr>
    </w:lvl>
    <w:lvl w:ilvl="7">
      <w:start w:val="1"/>
      <w:numFmt w:val="decimal"/>
      <w:lvlText w:val="%1.%2.%3.%4.%5.%6.%7.%8."/>
      <w:lvlJc w:val="left"/>
      <w:pPr>
        <w:tabs>
          <w:tab w:val="num" w:pos="4658"/>
        </w:tabs>
        <w:ind w:left="4442" w:hanging="1224"/>
      </w:pPr>
      <w:rPr>
        <w:rFonts w:hint="default"/>
      </w:rPr>
    </w:lvl>
    <w:lvl w:ilvl="8">
      <w:start w:val="1"/>
      <w:numFmt w:val="decimal"/>
      <w:lvlText w:val="%1.%2.%3.%4.%5.%6.%7.%8.%9."/>
      <w:lvlJc w:val="left"/>
      <w:pPr>
        <w:tabs>
          <w:tab w:val="num" w:pos="5378"/>
        </w:tabs>
        <w:ind w:left="5018" w:hanging="1440"/>
      </w:pPr>
      <w:rPr>
        <w:rFonts w:hint="default"/>
      </w:rPr>
    </w:lvl>
  </w:abstractNum>
  <w:abstractNum w:abstractNumId="20" w15:restartNumberingAfterBreak="0">
    <w:nsid w:val="74ED6A70"/>
    <w:multiLevelType w:val="hybridMultilevel"/>
    <w:tmpl w:val="4F362320"/>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1" w15:restartNumberingAfterBreak="0">
    <w:nsid w:val="7DB8430A"/>
    <w:multiLevelType w:val="hybridMultilevel"/>
    <w:tmpl w:val="46327236"/>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9"/>
  </w:num>
  <w:num w:numId="4">
    <w:abstractNumId w:val="9"/>
  </w:num>
  <w:num w:numId="5">
    <w:abstractNumId w:val="11"/>
  </w:num>
  <w:num w:numId="6">
    <w:abstractNumId w:val="14"/>
  </w:num>
  <w:num w:numId="7">
    <w:abstractNumId w:val="21"/>
  </w:num>
  <w:num w:numId="8">
    <w:abstractNumId w:val="15"/>
  </w:num>
  <w:num w:numId="9">
    <w:abstractNumId w:val="17"/>
  </w:num>
  <w:num w:numId="10">
    <w:abstractNumId w:val="3"/>
  </w:num>
  <w:num w:numId="11">
    <w:abstractNumId w:val="20"/>
  </w:num>
  <w:num w:numId="12">
    <w:abstractNumId w:val="8"/>
  </w:num>
  <w:num w:numId="13">
    <w:abstractNumId w:val="12"/>
  </w:num>
  <w:num w:numId="14">
    <w:abstractNumId w:val="10"/>
  </w:num>
  <w:num w:numId="15">
    <w:abstractNumId w:val="2"/>
  </w:num>
  <w:num w:numId="16">
    <w:abstractNumId w:val="7"/>
  </w:num>
  <w:num w:numId="17">
    <w:abstractNumId w:val="18"/>
  </w:num>
  <w:num w:numId="18">
    <w:abstractNumId w:val="4"/>
  </w:num>
  <w:num w:numId="19">
    <w:abstractNumId w:val="5"/>
  </w:num>
  <w:num w:numId="20">
    <w:abstractNumId w:val="16"/>
  </w:num>
  <w:num w:numId="21">
    <w:abstractNumId w:val="1"/>
    <w:lvlOverride w:ilvl="0">
      <w:lvl w:ilvl="0">
        <w:start w:val="65535"/>
        <w:numFmt w:val="bullet"/>
        <w:lvlText w:val="■"/>
        <w:legacy w:legacy="1" w:legacySpace="0" w:legacyIndent="341"/>
        <w:lvlJc w:val="left"/>
        <w:rPr>
          <w:rFonts w:ascii="Arial" w:hAnsi="Arial" w:cs="Arial" w:hint="default"/>
        </w:rPr>
      </w:lvl>
    </w:lvlOverride>
  </w:num>
  <w:num w:numId="22">
    <w:abstractNumId w:val="1"/>
    <w:lvlOverride w:ilvl="0">
      <w:lvl w:ilvl="0">
        <w:start w:val="65535"/>
        <w:numFmt w:val="bullet"/>
        <w:lvlText w:val="■"/>
        <w:legacy w:legacy="1" w:legacySpace="0" w:legacyIndent="340"/>
        <w:lvlJc w:val="left"/>
        <w:rPr>
          <w:rFonts w:ascii="Arial" w:hAnsi="Arial" w:cs="Arial" w:hint="default"/>
        </w:rPr>
      </w:lvl>
    </w:lvlOverride>
  </w:num>
  <w:num w:numId="23">
    <w:abstractNumId w:val="15"/>
  </w:num>
  <w:num w:numId="24">
    <w:abstractNumId w:val="13"/>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283"/>
  <w:drawingGridHorizontalSpacing w:val="110"/>
  <w:displayHorizontalDrawingGridEvery w:val="2"/>
  <w:characterSpacingControl w:val="doNotCompress"/>
  <w:hdrShapeDefaults>
    <o:shapedefaults v:ext="edit" spidmax="7169">
      <o:colormru v:ext="edit" colors="#06c,#369,#f3f3ff,#e2f6ec,#f0faf5"/>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10E7C"/>
    <w:rsid w:val="00002998"/>
    <w:rsid w:val="0000515C"/>
    <w:rsid w:val="00006625"/>
    <w:rsid w:val="000067A3"/>
    <w:rsid w:val="0001103B"/>
    <w:rsid w:val="0001407E"/>
    <w:rsid w:val="0002360B"/>
    <w:rsid w:val="00023E4B"/>
    <w:rsid w:val="00026AEE"/>
    <w:rsid w:val="0003768B"/>
    <w:rsid w:val="00045746"/>
    <w:rsid w:val="0004589B"/>
    <w:rsid w:val="00090818"/>
    <w:rsid w:val="00096A18"/>
    <w:rsid w:val="00097EF6"/>
    <w:rsid w:val="000A1EA7"/>
    <w:rsid w:val="000B105E"/>
    <w:rsid w:val="000C137D"/>
    <w:rsid w:val="000D1588"/>
    <w:rsid w:val="000D3776"/>
    <w:rsid w:val="000D3ADC"/>
    <w:rsid w:val="000D50B0"/>
    <w:rsid w:val="000D5564"/>
    <w:rsid w:val="000E02FE"/>
    <w:rsid w:val="000E4771"/>
    <w:rsid w:val="000F1046"/>
    <w:rsid w:val="00101CB2"/>
    <w:rsid w:val="001035F1"/>
    <w:rsid w:val="00105AA9"/>
    <w:rsid w:val="0010715A"/>
    <w:rsid w:val="00111A87"/>
    <w:rsid w:val="00126975"/>
    <w:rsid w:val="001377A1"/>
    <w:rsid w:val="001443E1"/>
    <w:rsid w:val="00144C44"/>
    <w:rsid w:val="00144CE5"/>
    <w:rsid w:val="0014648A"/>
    <w:rsid w:val="00157F3B"/>
    <w:rsid w:val="00164928"/>
    <w:rsid w:val="00171F49"/>
    <w:rsid w:val="0018023C"/>
    <w:rsid w:val="00184C40"/>
    <w:rsid w:val="001B27C5"/>
    <w:rsid w:val="001B352C"/>
    <w:rsid w:val="001B5979"/>
    <w:rsid w:val="001B7F5B"/>
    <w:rsid w:val="001D47FB"/>
    <w:rsid w:val="001F1ED5"/>
    <w:rsid w:val="001F3612"/>
    <w:rsid w:val="001F4A8C"/>
    <w:rsid w:val="00203D7D"/>
    <w:rsid w:val="00204E6D"/>
    <w:rsid w:val="002063BE"/>
    <w:rsid w:val="00233C4A"/>
    <w:rsid w:val="00245473"/>
    <w:rsid w:val="00246EC9"/>
    <w:rsid w:val="0024733A"/>
    <w:rsid w:val="00264F6F"/>
    <w:rsid w:val="002725AE"/>
    <w:rsid w:val="0029382F"/>
    <w:rsid w:val="00297FB5"/>
    <w:rsid w:val="002A5BF9"/>
    <w:rsid w:val="002B11DD"/>
    <w:rsid w:val="002B5071"/>
    <w:rsid w:val="002C1D3A"/>
    <w:rsid w:val="002D02DD"/>
    <w:rsid w:val="002D04FD"/>
    <w:rsid w:val="002D0592"/>
    <w:rsid w:val="002E172B"/>
    <w:rsid w:val="002E23C4"/>
    <w:rsid w:val="002E6133"/>
    <w:rsid w:val="002E7F59"/>
    <w:rsid w:val="002F5F9A"/>
    <w:rsid w:val="002F6D34"/>
    <w:rsid w:val="003046C5"/>
    <w:rsid w:val="00313456"/>
    <w:rsid w:val="00330C4D"/>
    <w:rsid w:val="00343181"/>
    <w:rsid w:val="00345638"/>
    <w:rsid w:val="00347F5F"/>
    <w:rsid w:val="00351182"/>
    <w:rsid w:val="00354629"/>
    <w:rsid w:val="003608D9"/>
    <w:rsid w:val="00362E89"/>
    <w:rsid w:val="00363D60"/>
    <w:rsid w:val="00371162"/>
    <w:rsid w:val="0037150E"/>
    <w:rsid w:val="00381799"/>
    <w:rsid w:val="00383703"/>
    <w:rsid w:val="003868AE"/>
    <w:rsid w:val="00387B20"/>
    <w:rsid w:val="003921EF"/>
    <w:rsid w:val="00393C73"/>
    <w:rsid w:val="00393E9C"/>
    <w:rsid w:val="00394B24"/>
    <w:rsid w:val="003975D5"/>
    <w:rsid w:val="003A3DDD"/>
    <w:rsid w:val="003A5406"/>
    <w:rsid w:val="003D390C"/>
    <w:rsid w:val="003D62A9"/>
    <w:rsid w:val="003E05E0"/>
    <w:rsid w:val="003E2C15"/>
    <w:rsid w:val="003E40CA"/>
    <w:rsid w:val="003E764D"/>
    <w:rsid w:val="00400A01"/>
    <w:rsid w:val="0040102F"/>
    <w:rsid w:val="00406824"/>
    <w:rsid w:val="00412ED8"/>
    <w:rsid w:val="00413C52"/>
    <w:rsid w:val="00416147"/>
    <w:rsid w:val="0042379C"/>
    <w:rsid w:val="00425492"/>
    <w:rsid w:val="004317A2"/>
    <w:rsid w:val="00442EBF"/>
    <w:rsid w:val="00444C2A"/>
    <w:rsid w:val="00450792"/>
    <w:rsid w:val="00451C51"/>
    <w:rsid w:val="00457BBD"/>
    <w:rsid w:val="00461C07"/>
    <w:rsid w:val="00461C4E"/>
    <w:rsid w:val="004652CA"/>
    <w:rsid w:val="00470498"/>
    <w:rsid w:val="00471487"/>
    <w:rsid w:val="004759D7"/>
    <w:rsid w:val="004822D8"/>
    <w:rsid w:val="00482D3B"/>
    <w:rsid w:val="0048344E"/>
    <w:rsid w:val="004841B0"/>
    <w:rsid w:val="004842AC"/>
    <w:rsid w:val="00485316"/>
    <w:rsid w:val="00486786"/>
    <w:rsid w:val="0048680B"/>
    <w:rsid w:val="0049024E"/>
    <w:rsid w:val="00495CFA"/>
    <w:rsid w:val="004B0ECE"/>
    <w:rsid w:val="004B2C40"/>
    <w:rsid w:val="004B3AC5"/>
    <w:rsid w:val="004B733E"/>
    <w:rsid w:val="004B734C"/>
    <w:rsid w:val="004C2AC9"/>
    <w:rsid w:val="004C3078"/>
    <w:rsid w:val="004C40C9"/>
    <w:rsid w:val="004C691A"/>
    <w:rsid w:val="0051047C"/>
    <w:rsid w:val="00526285"/>
    <w:rsid w:val="00534971"/>
    <w:rsid w:val="00540DBB"/>
    <w:rsid w:val="00541D67"/>
    <w:rsid w:val="00544580"/>
    <w:rsid w:val="005464BF"/>
    <w:rsid w:val="005505AA"/>
    <w:rsid w:val="00563F01"/>
    <w:rsid w:val="00566231"/>
    <w:rsid w:val="00567A7C"/>
    <w:rsid w:val="005705BD"/>
    <w:rsid w:val="00573C9F"/>
    <w:rsid w:val="00581577"/>
    <w:rsid w:val="005879B6"/>
    <w:rsid w:val="005A197C"/>
    <w:rsid w:val="005B6BD9"/>
    <w:rsid w:val="005B7361"/>
    <w:rsid w:val="005B7D9E"/>
    <w:rsid w:val="005C7A5E"/>
    <w:rsid w:val="005D0A1F"/>
    <w:rsid w:val="005E2589"/>
    <w:rsid w:val="00603615"/>
    <w:rsid w:val="006108B7"/>
    <w:rsid w:val="00611C49"/>
    <w:rsid w:val="00614DE3"/>
    <w:rsid w:val="0063397B"/>
    <w:rsid w:val="00647D14"/>
    <w:rsid w:val="006534C0"/>
    <w:rsid w:val="006603DB"/>
    <w:rsid w:val="006629F2"/>
    <w:rsid w:val="006763CA"/>
    <w:rsid w:val="00681743"/>
    <w:rsid w:val="006835EC"/>
    <w:rsid w:val="006A0974"/>
    <w:rsid w:val="006A1453"/>
    <w:rsid w:val="006A1A3D"/>
    <w:rsid w:val="006B33F1"/>
    <w:rsid w:val="006C2FDC"/>
    <w:rsid w:val="006D3B62"/>
    <w:rsid w:val="006D5399"/>
    <w:rsid w:val="006E65EF"/>
    <w:rsid w:val="006F5D92"/>
    <w:rsid w:val="00700E98"/>
    <w:rsid w:val="00702708"/>
    <w:rsid w:val="00704D35"/>
    <w:rsid w:val="007055B6"/>
    <w:rsid w:val="00705FAC"/>
    <w:rsid w:val="007062D0"/>
    <w:rsid w:val="00712784"/>
    <w:rsid w:val="00717B2E"/>
    <w:rsid w:val="007261B1"/>
    <w:rsid w:val="007367BF"/>
    <w:rsid w:val="00743A6C"/>
    <w:rsid w:val="00747DDF"/>
    <w:rsid w:val="00750FDF"/>
    <w:rsid w:val="00764F94"/>
    <w:rsid w:val="00766D4C"/>
    <w:rsid w:val="00776E34"/>
    <w:rsid w:val="007828BB"/>
    <w:rsid w:val="00790498"/>
    <w:rsid w:val="007B3168"/>
    <w:rsid w:val="007B5D64"/>
    <w:rsid w:val="007B6885"/>
    <w:rsid w:val="007C212D"/>
    <w:rsid w:val="007E1680"/>
    <w:rsid w:val="007E5027"/>
    <w:rsid w:val="008012E8"/>
    <w:rsid w:val="00801D62"/>
    <w:rsid w:val="008039C9"/>
    <w:rsid w:val="00812425"/>
    <w:rsid w:val="00815AA3"/>
    <w:rsid w:val="00815D34"/>
    <w:rsid w:val="00816931"/>
    <w:rsid w:val="008172D0"/>
    <w:rsid w:val="00824768"/>
    <w:rsid w:val="0083254F"/>
    <w:rsid w:val="00847444"/>
    <w:rsid w:val="0085187C"/>
    <w:rsid w:val="00853700"/>
    <w:rsid w:val="00876427"/>
    <w:rsid w:val="0089703D"/>
    <w:rsid w:val="00897FCF"/>
    <w:rsid w:val="008A62BA"/>
    <w:rsid w:val="008B21CE"/>
    <w:rsid w:val="008B5310"/>
    <w:rsid w:val="008B6AB1"/>
    <w:rsid w:val="008C2C47"/>
    <w:rsid w:val="008C474F"/>
    <w:rsid w:val="008D0DAF"/>
    <w:rsid w:val="008D3DAE"/>
    <w:rsid w:val="008D79D0"/>
    <w:rsid w:val="008E2403"/>
    <w:rsid w:val="008E5CB6"/>
    <w:rsid w:val="008E5DE2"/>
    <w:rsid w:val="008E7E2E"/>
    <w:rsid w:val="00900722"/>
    <w:rsid w:val="00925C4B"/>
    <w:rsid w:val="009269C9"/>
    <w:rsid w:val="0093257B"/>
    <w:rsid w:val="0093526F"/>
    <w:rsid w:val="00954BC7"/>
    <w:rsid w:val="009637AF"/>
    <w:rsid w:val="00967596"/>
    <w:rsid w:val="009709BC"/>
    <w:rsid w:val="00973D3B"/>
    <w:rsid w:val="00976789"/>
    <w:rsid w:val="00991F9A"/>
    <w:rsid w:val="009920AF"/>
    <w:rsid w:val="009A1093"/>
    <w:rsid w:val="009A230E"/>
    <w:rsid w:val="009B22F7"/>
    <w:rsid w:val="009B2D3C"/>
    <w:rsid w:val="009D0D78"/>
    <w:rsid w:val="009D735B"/>
    <w:rsid w:val="009F4B56"/>
    <w:rsid w:val="00A007AA"/>
    <w:rsid w:val="00A31C7B"/>
    <w:rsid w:val="00A35C91"/>
    <w:rsid w:val="00A40FE2"/>
    <w:rsid w:val="00A51333"/>
    <w:rsid w:val="00A51794"/>
    <w:rsid w:val="00A56CD5"/>
    <w:rsid w:val="00A66B7B"/>
    <w:rsid w:val="00A803F2"/>
    <w:rsid w:val="00A84187"/>
    <w:rsid w:val="00A85CA2"/>
    <w:rsid w:val="00A877A1"/>
    <w:rsid w:val="00A90C8B"/>
    <w:rsid w:val="00A9102F"/>
    <w:rsid w:val="00AA1591"/>
    <w:rsid w:val="00AA1B30"/>
    <w:rsid w:val="00AB2798"/>
    <w:rsid w:val="00AD3620"/>
    <w:rsid w:val="00AD713C"/>
    <w:rsid w:val="00AF4E49"/>
    <w:rsid w:val="00B01164"/>
    <w:rsid w:val="00B128B3"/>
    <w:rsid w:val="00B13282"/>
    <w:rsid w:val="00B16711"/>
    <w:rsid w:val="00B17248"/>
    <w:rsid w:val="00B174AC"/>
    <w:rsid w:val="00B209E6"/>
    <w:rsid w:val="00B30972"/>
    <w:rsid w:val="00B30C70"/>
    <w:rsid w:val="00B37F05"/>
    <w:rsid w:val="00B43A14"/>
    <w:rsid w:val="00B544B1"/>
    <w:rsid w:val="00B5551E"/>
    <w:rsid w:val="00B6246F"/>
    <w:rsid w:val="00B62590"/>
    <w:rsid w:val="00B65347"/>
    <w:rsid w:val="00B666A1"/>
    <w:rsid w:val="00B77FD2"/>
    <w:rsid w:val="00B801C8"/>
    <w:rsid w:val="00B828EE"/>
    <w:rsid w:val="00B87CDA"/>
    <w:rsid w:val="00B90350"/>
    <w:rsid w:val="00B91298"/>
    <w:rsid w:val="00B972EC"/>
    <w:rsid w:val="00BA5D80"/>
    <w:rsid w:val="00BA7610"/>
    <w:rsid w:val="00BB2178"/>
    <w:rsid w:val="00BB40F5"/>
    <w:rsid w:val="00BB5AA7"/>
    <w:rsid w:val="00BC097F"/>
    <w:rsid w:val="00BC4731"/>
    <w:rsid w:val="00BD1A0D"/>
    <w:rsid w:val="00BD515C"/>
    <w:rsid w:val="00BD57AE"/>
    <w:rsid w:val="00BE27DA"/>
    <w:rsid w:val="00BF1095"/>
    <w:rsid w:val="00BF1D9C"/>
    <w:rsid w:val="00C036D6"/>
    <w:rsid w:val="00C06123"/>
    <w:rsid w:val="00C12A26"/>
    <w:rsid w:val="00C200D9"/>
    <w:rsid w:val="00C324B4"/>
    <w:rsid w:val="00C34D24"/>
    <w:rsid w:val="00C35335"/>
    <w:rsid w:val="00C36F79"/>
    <w:rsid w:val="00C478DF"/>
    <w:rsid w:val="00C50F5B"/>
    <w:rsid w:val="00C5316B"/>
    <w:rsid w:val="00C679AC"/>
    <w:rsid w:val="00C709D4"/>
    <w:rsid w:val="00C80C86"/>
    <w:rsid w:val="00C8441C"/>
    <w:rsid w:val="00C8575A"/>
    <w:rsid w:val="00C86B07"/>
    <w:rsid w:val="00C943CB"/>
    <w:rsid w:val="00CA0B28"/>
    <w:rsid w:val="00CA3A2E"/>
    <w:rsid w:val="00CA6F3B"/>
    <w:rsid w:val="00CB351F"/>
    <w:rsid w:val="00CB6DF8"/>
    <w:rsid w:val="00CC492E"/>
    <w:rsid w:val="00CC4C91"/>
    <w:rsid w:val="00CC7FAB"/>
    <w:rsid w:val="00CD37AF"/>
    <w:rsid w:val="00CD7DE8"/>
    <w:rsid w:val="00CF05DB"/>
    <w:rsid w:val="00D00F73"/>
    <w:rsid w:val="00D01B95"/>
    <w:rsid w:val="00D10803"/>
    <w:rsid w:val="00D12398"/>
    <w:rsid w:val="00D239DE"/>
    <w:rsid w:val="00D3223C"/>
    <w:rsid w:val="00D3516F"/>
    <w:rsid w:val="00D37613"/>
    <w:rsid w:val="00D477B0"/>
    <w:rsid w:val="00D517B7"/>
    <w:rsid w:val="00D7121F"/>
    <w:rsid w:val="00D717FA"/>
    <w:rsid w:val="00D849B0"/>
    <w:rsid w:val="00D92482"/>
    <w:rsid w:val="00D93FAA"/>
    <w:rsid w:val="00DA3645"/>
    <w:rsid w:val="00DA770E"/>
    <w:rsid w:val="00DB4F9F"/>
    <w:rsid w:val="00DC1057"/>
    <w:rsid w:val="00DC413F"/>
    <w:rsid w:val="00DD0865"/>
    <w:rsid w:val="00DE0EC5"/>
    <w:rsid w:val="00DF2515"/>
    <w:rsid w:val="00DF49B7"/>
    <w:rsid w:val="00E05A7D"/>
    <w:rsid w:val="00E05E14"/>
    <w:rsid w:val="00E10E7C"/>
    <w:rsid w:val="00E11C5B"/>
    <w:rsid w:val="00E1355D"/>
    <w:rsid w:val="00E23EE4"/>
    <w:rsid w:val="00E334B3"/>
    <w:rsid w:val="00E340E0"/>
    <w:rsid w:val="00E34D1A"/>
    <w:rsid w:val="00E37DA0"/>
    <w:rsid w:val="00E66F54"/>
    <w:rsid w:val="00E7137F"/>
    <w:rsid w:val="00E71A83"/>
    <w:rsid w:val="00E77FAE"/>
    <w:rsid w:val="00E80876"/>
    <w:rsid w:val="00E83102"/>
    <w:rsid w:val="00E87BA9"/>
    <w:rsid w:val="00E95D9E"/>
    <w:rsid w:val="00EA007F"/>
    <w:rsid w:val="00EA24A6"/>
    <w:rsid w:val="00EA50E1"/>
    <w:rsid w:val="00EB3163"/>
    <w:rsid w:val="00EC287B"/>
    <w:rsid w:val="00EC72F8"/>
    <w:rsid w:val="00ED1E17"/>
    <w:rsid w:val="00EE3E67"/>
    <w:rsid w:val="00EF5DC0"/>
    <w:rsid w:val="00F03C35"/>
    <w:rsid w:val="00F218FD"/>
    <w:rsid w:val="00F243E0"/>
    <w:rsid w:val="00F273B9"/>
    <w:rsid w:val="00F33FFD"/>
    <w:rsid w:val="00F361F0"/>
    <w:rsid w:val="00F51A6C"/>
    <w:rsid w:val="00F54065"/>
    <w:rsid w:val="00F6277E"/>
    <w:rsid w:val="00F62B93"/>
    <w:rsid w:val="00F63C41"/>
    <w:rsid w:val="00F642CE"/>
    <w:rsid w:val="00F67FF1"/>
    <w:rsid w:val="00F73E41"/>
    <w:rsid w:val="00F81879"/>
    <w:rsid w:val="00FA5EDE"/>
    <w:rsid w:val="00FB2248"/>
    <w:rsid w:val="00FB33CB"/>
    <w:rsid w:val="00FB3D4B"/>
    <w:rsid w:val="00FC7DE8"/>
    <w:rsid w:val="00FD5A4B"/>
    <w:rsid w:val="00FE546B"/>
    <w:rsid w:val="00FF1F33"/>
    <w:rsid w:val="00FF6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06c,#369,#f3f3ff,#e2f6ec,#f0faf5"/>
    </o:shapedefaults>
    <o:shapelayout v:ext="edit">
      <o:idmap v:ext="edit" data="1"/>
    </o:shapelayout>
  </w:shapeDefaults>
  <w:decimalSymbol w:val=","/>
  <w:listSeparator w:val=";"/>
  <w14:docId w14:val="553E0B3D"/>
  <w15:docId w15:val="{D6F08FED-5FE3-4B8A-9756-AFFA75AC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37DA0"/>
    <w:pPr>
      <w:spacing w:before="120" w:after="120" w:line="288" w:lineRule="auto"/>
    </w:pPr>
    <w:rPr>
      <w:rFonts w:ascii="Tahoma" w:hAnsi="Tahoma"/>
      <w:color w:val="000000"/>
      <w:spacing w:val="4"/>
      <w:sz w:val="22"/>
      <w:szCs w:val="22"/>
      <w:lang w:eastAsia="en-US"/>
    </w:rPr>
  </w:style>
  <w:style w:type="paragraph" w:styleId="Titolo1">
    <w:name w:val="heading 1"/>
    <w:basedOn w:val="Titolo2"/>
    <w:next w:val="Normale"/>
    <w:qFormat/>
    <w:rsid w:val="00E37DA0"/>
    <w:pPr>
      <w:spacing w:before="480" w:after="360"/>
      <w:outlineLvl w:val="0"/>
    </w:pPr>
  </w:style>
  <w:style w:type="paragraph" w:styleId="Titolo2">
    <w:name w:val="heading 2"/>
    <w:basedOn w:val="Normale"/>
    <w:next w:val="Normale"/>
    <w:link w:val="Titolo2Carattere"/>
    <w:qFormat/>
    <w:rsid w:val="00E37DA0"/>
    <w:pPr>
      <w:keepNext/>
      <w:spacing w:before="240"/>
      <w:ind w:left="1134" w:hanging="1134"/>
      <w:outlineLvl w:val="1"/>
    </w:pPr>
    <w:rPr>
      <w:rFonts w:cs="Arial"/>
      <w:b/>
      <w:bCs/>
      <w:iCs/>
      <w:szCs w:val="28"/>
    </w:rPr>
  </w:style>
  <w:style w:type="paragraph" w:styleId="Titolo3">
    <w:name w:val="heading 3"/>
    <w:basedOn w:val="Normale"/>
    <w:next w:val="Normale"/>
    <w:link w:val="Titolo3Carattere"/>
    <w:qFormat/>
    <w:rsid w:val="00E37DA0"/>
    <w:pPr>
      <w:keepNext/>
      <w:spacing w:before="240" w:after="60"/>
      <w:outlineLvl w:val="2"/>
    </w:pPr>
    <w:rPr>
      <w:rFonts w:cs="Arial"/>
      <w:b/>
      <w:bCs/>
      <w:szCs w:val="26"/>
    </w:rPr>
  </w:style>
  <w:style w:type="paragraph" w:styleId="Titolo4">
    <w:name w:val="heading 4"/>
    <w:basedOn w:val="Normale"/>
    <w:next w:val="Normale"/>
    <w:qFormat/>
    <w:rsid w:val="00E37DA0"/>
    <w:pPr>
      <w:keepNext/>
      <w:spacing w:after="60"/>
      <w:outlineLvl w:val="3"/>
    </w:pPr>
    <w:rPr>
      <w:b/>
      <w:bCs/>
      <w:szCs w:val="28"/>
    </w:rPr>
  </w:style>
  <w:style w:type="paragraph" w:styleId="Titolo5">
    <w:name w:val="heading 5"/>
    <w:basedOn w:val="Normale"/>
    <w:next w:val="Normale"/>
    <w:qFormat/>
    <w:rsid w:val="00E37DA0"/>
    <w:pPr>
      <w:overflowPunct w:val="0"/>
      <w:autoSpaceDE w:val="0"/>
      <w:autoSpaceDN w:val="0"/>
      <w:adjustRightInd w:val="0"/>
      <w:textAlignment w:val="baseline"/>
      <w:outlineLvl w:val="4"/>
    </w:pPr>
    <w:rPr>
      <w:noProof/>
      <w:szCs w:val="20"/>
    </w:rPr>
  </w:style>
  <w:style w:type="paragraph" w:styleId="Titolo6">
    <w:name w:val="heading 6"/>
    <w:basedOn w:val="Normale"/>
    <w:next w:val="Normale"/>
    <w:qFormat/>
    <w:rsid w:val="00E37DA0"/>
    <w:pPr>
      <w:spacing w:before="240" w:after="60"/>
      <w:outlineLvl w:val="5"/>
    </w:pPr>
    <w:rPr>
      <w:rFonts w:ascii="Calibri" w:hAnsi="Calibri"/>
      <w:b/>
      <w:bCs/>
    </w:rPr>
  </w:style>
  <w:style w:type="paragraph" w:styleId="Titolo7">
    <w:name w:val="heading 7"/>
    <w:basedOn w:val="Normale"/>
    <w:next w:val="Normale"/>
    <w:qFormat/>
    <w:rsid w:val="00E37DA0"/>
    <w:pPr>
      <w:spacing w:before="240" w:after="60"/>
      <w:outlineLvl w:val="6"/>
    </w:pPr>
    <w:rPr>
      <w:rFonts w:ascii="Calibri" w:hAnsi="Calibri"/>
      <w:sz w:val="24"/>
    </w:rPr>
  </w:style>
  <w:style w:type="paragraph" w:styleId="Titolo8">
    <w:name w:val="heading 8"/>
    <w:basedOn w:val="Normale"/>
    <w:next w:val="Normale"/>
    <w:qFormat/>
    <w:rsid w:val="00E37DA0"/>
    <w:pPr>
      <w:spacing w:before="240" w:after="60"/>
      <w:outlineLvl w:val="7"/>
    </w:pPr>
    <w:rPr>
      <w:rFonts w:ascii="Calibri" w:hAnsi="Calibri"/>
      <w:i/>
      <w:iCs/>
      <w:sz w:val="24"/>
    </w:rPr>
  </w:style>
  <w:style w:type="paragraph" w:styleId="Titolo9">
    <w:name w:val="heading 9"/>
    <w:basedOn w:val="Normale"/>
    <w:next w:val="Normale"/>
    <w:qFormat/>
    <w:rsid w:val="00E37DA0"/>
    <w:pPr>
      <w:spacing w:before="240" w:after="60"/>
      <w:outlineLvl w:val="8"/>
    </w:pPr>
    <w:rPr>
      <w:rFonts w:ascii="Cambria"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37DA0"/>
    <w:rPr>
      <w:rFonts w:ascii="Tahoma" w:hAnsi="Tahoma" w:cs="Arial"/>
      <w:b/>
      <w:bCs/>
      <w:iCs/>
      <w:color w:val="000000"/>
      <w:spacing w:val="4"/>
      <w:sz w:val="22"/>
      <w:szCs w:val="28"/>
      <w:lang w:val="it-IT" w:eastAsia="en-US" w:bidi="ar-SA"/>
    </w:rPr>
  </w:style>
  <w:style w:type="character" w:customStyle="1" w:styleId="Titolo3Carattere">
    <w:name w:val="Titolo 3 Carattere"/>
    <w:link w:val="Titolo3"/>
    <w:rsid w:val="00E37DA0"/>
    <w:rPr>
      <w:rFonts w:ascii="Tahoma" w:hAnsi="Tahoma" w:cs="Arial"/>
      <w:b/>
      <w:bCs/>
      <w:color w:val="000000"/>
      <w:spacing w:val="4"/>
      <w:sz w:val="22"/>
      <w:szCs w:val="26"/>
      <w:lang w:val="it-IT" w:eastAsia="en-US" w:bidi="ar-SA"/>
    </w:rPr>
  </w:style>
  <w:style w:type="paragraph" w:styleId="Didascalia">
    <w:name w:val="caption"/>
    <w:basedOn w:val="Normale"/>
    <w:next w:val="Normale"/>
    <w:qFormat/>
    <w:rsid w:val="00E37DA0"/>
    <w:rPr>
      <w:b/>
      <w:bCs/>
      <w:sz w:val="20"/>
      <w:szCs w:val="20"/>
    </w:rPr>
  </w:style>
  <w:style w:type="paragraph" w:styleId="Testofumetto">
    <w:name w:val="Balloon Text"/>
    <w:basedOn w:val="Normale"/>
    <w:semiHidden/>
    <w:rsid w:val="00E37DA0"/>
    <w:rPr>
      <w:rFonts w:cs="Tahoma"/>
      <w:sz w:val="16"/>
      <w:szCs w:val="16"/>
    </w:rPr>
  </w:style>
  <w:style w:type="character" w:styleId="Collegamentoipertestuale">
    <w:name w:val="Hyperlink"/>
    <w:rsid w:val="00E37DA0"/>
    <w:rPr>
      <w:color w:val="0000FF"/>
      <w:u w:val="single"/>
    </w:rPr>
  </w:style>
  <w:style w:type="table" w:styleId="Grigliatabella">
    <w:name w:val="Table Grid"/>
    <w:basedOn w:val="Tabellanormale"/>
    <w:uiPriority w:val="59"/>
    <w:rsid w:val="00E37D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attereCarattere9">
    <w:name w:val="Carattere Carattere9"/>
    <w:semiHidden/>
    <w:rsid w:val="00E37DA0"/>
    <w:rPr>
      <w:rFonts w:ascii="Calibri" w:eastAsia="Times New Roman" w:hAnsi="Calibri" w:cs="Times New Roman"/>
      <w:b/>
      <w:bCs/>
      <w:sz w:val="28"/>
      <w:szCs w:val="28"/>
    </w:rPr>
  </w:style>
  <w:style w:type="character" w:customStyle="1" w:styleId="CarattereCarattere7">
    <w:name w:val="Carattere Carattere7"/>
    <w:semiHidden/>
    <w:rsid w:val="00E37DA0"/>
    <w:rPr>
      <w:rFonts w:ascii="Calibri" w:eastAsia="Times New Roman" w:hAnsi="Calibri" w:cs="Times New Roman"/>
      <w:b/>
      <w:bCs/>
      <w:sz w:val="22"/>
      <w:szCs w:val="22"/>
    </w:rPr>
  </w:style>
  <w:style w:type="character" w:customStyle="1" w:styleId="CarattereCarattere6">
    <w:name w:val="Carattere Carattere6"/>
    <w:semiHidden/>
    <w:rsid w:val="00E37DA0"/>
    <w:rPr>
      <w:rFonts w:ascii="Calibri" w:eastAsia="Times New Roman" w:hAnsi="Calibri" w:cs="Times New Roman"/>
      <w:sz w:val="24"/>
      <w:szCs w:val="24"/>
    </w:rPr>
  </w:style>
  <w:style w:type="character" w:customStyle="1" w:styleId="CarattereCarattere5">
    <w:name w:val="Carattere Carattere5"/>
    <w:semiHidden/>
    <w:rsid w:val="00E37DA0"/>
    <w:rPr>
      <w:rFonts w:ascii="Calibri" w:eastAsia="Times New Roman" w:hAnsi="Calibri" w:cs="Times New Roman"/>
      <w:i/>
      <w:iCs/>
      <w:sz w:val="24"/>
      <w:szCs w:val="24"/>
    </w:rPr>
  </w:style>
  <w:style w:type="character" w:customStyle="1" w:styleId="CarattereCarattere4">
    <w:name w:val="Carattere Carattere4"/>
    <w:semiHidden/>
    <w:rsid w:val="00E37DA0"/>
    <w:rPr>
      <w:rFonts w:ascii="Cambria" w:eastAsia="Times New Roman" w:hAnsi="Cambria" w:cs="Times New Roman"/>
      <w:sz w:val="22"/>
      <w:szCs w:val="22"/>
    </w:rPr>
  </w:style>
  <w:style w:type="paragraph" w:styleId="Titolo">
    <w:name w:val="Title"/>
    <w:basedOn w:val="Titolo1"/>
    <w:qFormat/>
    <w:rsid w:val="00E37DA0"/>
    <w:pPr>
      <w:spacing w:before="600" w:after="480"/>
    </w:pPr>
    <w:rPr>
      <w:b w:val="0"/>
    </w:rPr>
  </w:style>
  <w:style w:type="paragraph" w:styleId="Nessunaspaziatura">
    <w:name w:val="No Spacing"/>
    <w:basedOn w:val="Normale"/>
    <w:qFormat/>
    <w:rsid w:val="00E37DA0"/>
    <w:pPr>
      <w:spacing w:line="240" w:lineRule="auto"/>
    </w:pPr>
  </w:style>
  <w:style w:type="character" w:styleId="Collegamentovisitato">
    <w:name w:val="FollowedHyperlink"/>
    <w:semiHidden/>
    <w:unhideWhenUsed/>
    <w:rsid w:val="00E37DA0"/>
    <w:rPr>
      <w:color w:val="800080"/>
      <w:u w:val="single"/>
    </w:rPr>
  </w:style>
  <w:style w:type="paragraph" w:styleId="Pidipagina">
    <w:name w:val="footer"/>
    <w:basedOn w:val="Normale"/>
    <w:rsid w:val="00E37DA0"/>
    <w:pPr>
      <w:tabs>
        <w:tab w:val="center" w:pos="4819"/>
        <w:tab w:val="right" w:pos="9638"/>
      </w:tabs>
    </w:pPr>
    <w:rPr>
      <w:spacing w:val="0"/>
      <w:sz w:val="18"/>
      <w:szCs w:val="18"/>
    </w:rPr>
  </w:style>
  <w:style w:type="paragraph" w:styleId="Testonotaapidipagina">
    <w:name w:val="footnote text"/>
    <w:basedOn w:val="Normale"/>
    <w:semiHidden/>
    <w:rsid w:val="00E37DA0"/>
    <w:pPr>
      <w:spacing w:before="0" w:line="260" w:lineRule="exact"/>
    </w:pPr>
    <w:rPr>
      <w:sz w:val="18"/>
      <w:szCs w:val="20"/>
    </w:rPr>
  </w:style>
  <w:style w:type="paragraph" w:styleId="Numeroelenco">
    <w:name w:val="List Number"/>
    <w:basedOn w:val="Normale"/>
    <w:rsid w:val="00E37DA0"/>
    <w:pPr>
      <w:numPr>
        <w:numId w:val="4"/>
      </w:numPr>
      <w:spacing w:before="60" w:after="60" w:line="264" w:lineRule="auto"/>
    </w:pPr>
  </w:style>
  <w:style w:type="table" w:customStyle="1" w:styleId="1tabellacircolari">
    <w:name w:val="1 tabella circolari"/>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table" w:styleId="Tabellaclassica1">
    <w:name w:val="Table Classic 1"/>
    <w:basedOn w:val="Tabellanormale"/>
    <w:rsid w:val="00E37DA0"/>
    <w:pPr>
      <w:spacing w:after="12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igla">
    <w:name w:val="sigla"/>
    <w:basedOn w:val="Normale"/>
    <w:link w:val="siglaCarattere"/>
    <w:qFormat/>
    <w:rsid w:val="00E37DA0"/>
    <w:pPr>
      <w:spacing w:before="1200"/>
    </w:pPr>
    <w:rPr>
      <w:color w:val="333333"/>
      <w:sz w:val="16"/>
      <w:szCs w:val="16"/>
      <w:lang w:val="en-US"/>
    </w:rPr>
  </w:style>
  <w:style w:type="character" w:customStyle="1" w:styleId="siglaCarattere">
    <w:name w:val="sigla Carattere"/>
    <w:link w:val="sigla"/>
    <w:rsid w:val="00E37DA0"/>
    <w:rPr>
      <w:rFonts w:ascii="Tahoma" w:hAnsi="Tahoma"/>
      <w:color w:val="333333"/>
      <w:spacing w:val="4"/>
      <w:sz w:val="16"/>
      <w:szCs w:val="16"/>
      <w:lang w:val="en-US" w:eastAsia="en-US" w:bidi="ar-SA"/>
    </w:rPr>
  </w:style>
  <w:style w:type="paragraph" w:customStyle="1" w:styleId="destinatari">
    <w:name w:val="destinatari"/>
    <w:basedOn w:val="Normale"/>
    <w:rsid w:val="00E37DA0"/>
    <w:pPr>
      <w:spacing w:before="0" w:line="240" w:lineRule="auto"/>
      <w:ind w:left="5103"/>
    </w:pPr>
    <w:rPr>
      <w:sz w:val="20"/>
    </w:rPr>
  </w:style>
  <w:style w:type="table" w:styleId="Tabellaclassica3">
    <w:name w:val="Table Classic 3"/>
    <w:basedOn w:val="Tabellanormale"/>
    <w:rsid w:val="00E37DA0"/>
    <w:pPr>
      <w:spacing w:after="12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ta">
    <w:name w:val="nota"/>
    <w:basedOn w:val="Normale"/>
    <w:next w:val="Testonotaapidipagina"/>
    <w:rsid w:val="00E37DA0"/>
    <w:pPr>
      <w:spacing w:line="240" w:lineRule="auto"/>
    </w:pPr>
    <w:rPr>
      <w:sz w:val="18"/>
      <w:szCs w:val="20"/>
    </w:rPr>
  </w:style>
  <w:style w:type="paragraph" w:styleId="Puntoelenco">
    <w:name w:val="List Bullet"/>
    <w:basedOn w:val="Normale"/>
    <w:rsid w:val="00E37DA0"/>
    <w:pPr>
      <w:numPr>
        <w:numId w:val="2"/>
      </w:numPr>
      <w:spacing w:before="60" w:line="252" w:lineRule="auto"/>
      <w:ind w:left="641" w:hanging="357"/>
    </w:pPr>
  </w:style>
  <w:style w:type="character" w:styleId="Rimandonotaapidipagina">
    <w:name w:val="footnote reference"/>
    <w:semiHidden/>
    <w:rsid w:val="00E37DA0"/>
    <w:rPr>
      <w:vertAlign w:val="superscript"/>
    </w:rPr>
  </w:style>
  <w:style w:type="paragraph" w:styleId="Testonotadichiusura">
    <w:name w:val="endnote text"/>
    <w:basedOn w:val="Normale"/>
    <w:semiHidden/>
    <w:rsid w:val="00E37DA0"/>
    <w:rPr>
      <w:sz w:val="16"/>
      <w:szCs w:val="20"/>
    </w:rPr>
  </w:style>
  <w:style w:type="character" w:styleId="Rimandonotadichiusura">
    <w:name w:val="endnote reference"/>
    <w:semiHidden/>
    <w:rsid w:val="00E37DA0"/>
    <w:rPr>
      <w:vertAlign w:val="superscript"/>
    </w:rPr>
  </w:style>
  <w:style w:type="paragraph" w:customStyle="1" w:styleId="puntoelencoindentato">
    <w:name w:val="punto elenco indentato"/>
    <w:basedOn w:val="Puntoelenco"/>
    <w:rsid w:val="00E37DA0"/>
    <w:pPr>
      <w:numPr>
        <w:numId w:val="1"/>
      </w:numPr>
      <w:ind w:left="998" w:hanging="357"/>
    </w:pPr>
    <w:rPr>
      <w:sz w:val="20"/>
    </w:rPr>
  </w:style>
  <w:style w:type="paragraph" w:customStyle="1" w:styleId="Numeroelencoindentato">
    <w:name w:val="Numero elenco indentato"/>
    <w:basedOn w:val="Numeroelenco"/>
    <w:rsid w:val="00E37DA0"/>
    <w:pPr>
      <w:numPr>
        <w:numId w:val="3"/>
      </w:numPr>
      <w:ind w:left="998" w:hanging="357"/>
    </w:pPr>
    <w:rPr>
      <w:sz w:val="20"/>
    </w:rPr>
  </w:style>
  <w:style w:type="paragraph" w:styleId="Sommario1">
    <w:name w:val="toc 1"/>
    <w:basedOn w:val="Normale"/>
    <w:next w:val="Normale"/>
    <w:autoRedefine/>
    <w:semiHidden/>
    <w:rsid w:val="00E37DA0"/>
    <w:pPr>
      <w:tabs>
        <w:tab w:val="right" w:leader="dot" w:pos="4455"/>
      </w:tabs>
      <w:spacing w:line="264" w:lineRule="auto"/>
    </w:pPr>
    <w:rPr>
      <w:b/>
      <w:bCs/>
      <w:szCs w:val="20"/>
    </w:rPr>
  </w:style>
  <w:style w:type="paragraph" w:styleId="Sommario2">
    <w:name w:val="toc 2"/>
    <w:basedOn w:val="Normale"/>
    <w:next w:val="Normale"/>
    <w:autoRedefine/>
    <w:semiHidden/>
    <w:rsid w:val="00E37DA0"/>
    <w:pPr>
      <w:tabs>
        <w:tab w:val="right" w:leader="dot" w:pos="4455"/>
      </w:tabs>
      <w:spacing w:before="60" w:after="60" w:line="264" w:lineRule="auto"/>
      <w:ind w:left="238"/>
    </w:pPr>
    <w:rPr>
      <w:iCs/>
      <w:sz w:val="20"/>
      <w:szCs w:val="20"/>
    </w:rPr>
  </w:style>
  <w:style w:type="paragraph" w:styleId="Sommario3">
    <w:name w:val="toc 3"/>
    <w:basedOn w:val="Normale"/>
    <w:next w:val="Normale"/>
    <w:autoRedefine/>
    <w:semiHidden/>
    <w:rsid w:val="00E37DA0"/>
    <w:pPr>
      <w:tabs>
        <w:tab w:val="right" w:leader="dot" w:pos="4455"/>
      </w:tabs>
      <w:spacing w:before="60" w:line="240" w:lineRule="auto"/>
      <w:ind w:left="482"/>
    </w:pPr>
    <w:rPr>
      <w:sz w:val="20"/>
      <w:szCs w:val="20"/>
    </w:rPr>
  </w:style>
  <w:style w:type="paragraph" w:styleId="Sommario4">
    <w:name w:val="toc 4"/>
    <w:basedOn w:val="Normale"/>
    <w:next w:val="Normale"/>
    <w:autoRedefine/>
    <w:semiHidden/>
    <w:rsid w:val="00E37DA0"/>
    <w:pPr>
      <w:ind w:left="720"/>
    </w:pPr>
    <w:rPr>
      <w:rFonts w:ascii="Times New Roman" w:hAnsi="Times New Roman"/>
      <w:sz w:val="20"/>
      <w:szCs w:val="20"/>
    </w:rPr>
  </w:style>
  <w:style w:type="paragraph" w:styleId="Sommario5">
    <w:name w:val="toc 5"/>
    <w:basedOn w:val="Normale"/>
    <w:next w:val="Normale"/>
    <w:autoRedefine/>
    <w:semiHidden/>
    <w:rsid w:val="00E37DA0"/>
    <w:pPr>
      <w:ind w:left="960"/>
    </w:pPr>
    <w:rPr>
      <w:rFonts w:ascii="Times New Roman" w:hAnsi="Times New Roman"/>
      <w:sz w:val="20"/>
      <w:szCs w:val="20"/>
    </w:rPr>
  </w:style>
  <w:style w:type="paragraph" w:styleId="Sommario6">
    <w:name w:val="toc 6"/>
    <w:basedOn w:val="Normale"/>
    <w:next w:val="Normale"/>
    <w:autoRedefine/>
    <w:semiHidden/>
    <w:rsid w:val="00E37DA0"/>
    <w:pPr>
      <w:ind w:left="1200"/>
    </w:pPr>
    <w:rPr>
      <w:rFonts w:ascii="Times New Roman" w:hAnsi="Times New Roman"/>
      <w:sz w:val="20"/>
      <w:szCs w:val="20"/>
    </w:rPr>
  </w:style>
  <w:style w:type="paragraph" w:styleId="Sommario7">
    <w:name w:val="toc 7"/>
    <w:basedOn w:val="Normale"/>
    <w:next w:val="Normale"/>
    <w:autoRedefine/>
    <w:semiHidden/>
    <w:rsid w:val="00E37DA0"/>
    <w:pPr>
      <w:ind w:left="1440"/>
    </w:pPr>
    <w:rPr>
      <w:rFonts w:ascii="Times New Roman" w:hAnsi="Times New Roman"/>
      <w:sz w:val="20"/>
      <w:szCs w:val="20"/>
    </w:rPr>
  </w:style>
  <w:style w:type="paragraph" w:styleId="Sommario8">
    <w:name w:val="toc 8"/>
    <w:basedOn w:val="Normale"/>
    <w:next w:val="Normale"/>
    <w:autoRedefine/>
    <w:semiHidden/>
    <w:rsid w:val="00E37DA0"/>
    <w:pPr>
      <w:ind w:left="1680"/>
    </w:pPr>
    <w:rPr>
      <w:rFonts w:ascii="Times New Roman" w:hAnsi="Times New Roman"/>
      <w:sz w:val="20"/>
      <w:szCs w:val="20"/>
    </w:rPr>
  </w:style>
  <w:style w:type="paragraph" w:styleId="Sommario9">
    <w:name w:val="toc 9"/>
    <w:basedOn w:val="Normale"/>
    <w:next w:val="Normale"/>
    <w:autoRedefine/>
    <w:semiHidden/>
    <w:rsid w:val="00E37DA0"/>
    <w:pPr>
      <w:ind w:left="1920"/>
    </w:pPr>
    <w:rPr>
      <w:rFonts w:ascii="Times New Roman" w:hAnsi="Times New Roman"/>
      <w:sz w:val="20"/>
      <w:szCs w:val="20"/>
    </w:rPr>
  </w:style>
  <w:style w:type="table" w:styleId="Grigliatabella4">
    <w:name w:val="Table Grid 4"/>
    <w:basedOn w:val="Tabellanormale"/>
    <w:rsid w:val="00E37DA0"/>
    <w:pPr>
      <w:spacing w:before="180"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colonne1">
    <w:name w:val="Table Columns 1"/>
    <w:basedOn w:val="Tabellanormale"/>
    <w:rsid w:val="00E37DA0"/>
    <w:pPr>
      <w:spacing w:before="18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acolori2">
    <w:name w:val="Table Colorful 2"/>
    <w:basedOn w:val="Tabellanormale"/>
    <w:rsid w:val="00E37DA0"/>
    <w:pPr>
      <w:spacing w:before="18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classica2">
    <w:name w:val="Table Classic 2"/>
    <w:basedOn w:val="Tabellanormale"/>
    <w:rsid w:val="00E37DA0"/>
    <w:pPr>
      <w:spacing w:before="180"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intestaz1">
    <w:name w:val="intestaz1"/>
    <w:basedOn w:val="Normale"/>
    <w:rsid w:val="00E37DA0"/>
    <w:pPr>
      <w:spacing w:before="0" w:after="720" w:line="264" w:lineRule="auto"/>
      <w:jc w:val="center"/>
    </w:pPr>
    <w:rPr>
      <w:rFonts w:ascii="Verdana" w:hAnsi="Verdana"/>
      <w:sz w:val="18"/>
    </w:rPr>
  </w:style>
  <w:style w:type="paragraph" w:styleId="Firma">
    <w:name w:val="Signature"/>
    <w:basedOn w:val="Normale"/>
    <w:rsid w:val="00E37DA0"/>
    <w:pPr>
      <w:spacing w:before="600" w:after="480"/>
      <w:ind w:left="5103"/>
    </w:pPr>
  </w:style>
  <w:style w:type="table" w:styleId="Grigliatabella1">
    <w:name w:val="Table Grid 1"/>
    <w:basedOn w:val="Tabellanormale"/>
    <w:rsid w:val="00E37DA0"/>
    <w:pPr>
      <w:spacing w:before="40" w:after="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a-cs">
    <w:name w:val="tabella-cs"/>
    <w:basedOn w:val="Tabellanormale"/>
    <w:rsid w:val="00E37DA0"/>
    <w:rPr>
      <w:rFonts w:ascii="Verdana" w:hAnsi="Verdana"/>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FFFFFF"/>
        <w:sz w:val="18"/>
      </w:rPr>
      <w:tblPr/>
      <w:tcPr>
        <w:tcBorders>
          <w:top w:val="nil"/>
          <w:left w:val="single" w:sz="4" w:space="0" w:color="auto"/>
          <w:bottom w:val="nil"/>
          <w:right w:val="single" w:sz="4" w:space="0" w:color="auto"/>
          <w:insideH w:val="nil"/>
          <w:insideV w:val="single" w:sz="4" w:space="0" w:color="FFFFFF"/>
          <w:tl2br w:val="nil"/>
          <w:tr2bl w:val="nil"/>
        </w:tcBorders>
        <w:shd w:val="clear" w:color="auto" w:fill="00366C"/>
      </w:tcPr>
    </w:tblStylePr>
    <w:tblStylePr w:type="lastRow">
      <w:pPr>
        <w:wordWrap/>
        <w:spacing w:line="240" w:lineRule="auto"/>
        <w:jc w:val="left"/>
      </w:pPr>
      <w:rPr>
        <w:rFonts w:ascii="Calibri" w:hAnsi="Calibri"/>
        <w:b/>
        <w:bCs/>
        <w:sz w:val="18"/>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rPr>
        <w:rFonts w:ascii="Calibri" w:hAnsi="Calibri"/>
        <w:b/>
        <w:bCs/>
        <w:sz w:val="18"/>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lastCol">
      <w:rPr>
        <w:rFonts w:ascii="Calibri" w:hAnsi="Calibri"/>
        <w:b/>
        <w:bCs/>
        <w:sz w:val="18"/>
      </w:rPr>
    </w:tblStylePr>
    <w:tblStylePr w:type="band1Horz">
      <w:rPr>
        <w:rFonts w:ascii="Calibri" w:hAnsi="Calibri"/>
        <w:sz w:val="18"/>
      </w:rPr>
    </w:tblStylePr>
    <w:tblStylePr w:type="band2Horz">
      <w:tblPr/>
      <w:tcPr>
        <w:shd w:val="clear" w:color="auto" w:fill="B9DCFF"/>
      </w:tcPr>
    </w:tblStylePr>
  </w:style>
  <w:style w:type="paragraph" w:styleId="Intestazione">
    <w:name w:val="header"/>
    <w:basedOn w:val="intestaz1"/>
    <w:rsid w:val="00E37DA0"/>
    <w:pPr>
      <w:spacing w:after="840"/>
    </w:pPr>
  </w:style>
  <w:style w:type="table" w:customStyle="1" w:styleId="all-doc">
    <w:name w:val="all-doc"/>
    <w:basedOn w:val="Tabellanormale"/>
    <w:rsid w:val="00E37DA0"/>
    <w:pPr>
      <w:spacing w:before="40" w:after="40" w:line="264" w:lineRule="auto"/>
    </w:pPr>
    <w:rPr>
      <w:rFonts w:ascii="Trebuchet MS" w:hAnsi="Trebuchet M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vAlign w:val="center"/>
    </w:tc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auto"/>
        <w:sz w:val="22"/>
      </w:rPr>
      <w:tblPr/>
      <w:tcPr>
        <w:tcBorders>
          <w:top w:val="single" w:sz="6" w:space="0" w:color="000000"/>
          <w:left w:val="single" w:sz="6" w:space="0" w:color="000000"/>
          <w:bottom w:val="single" w:sz="12" w:space="0" w:color="000000"/>
          <w:right w:val="single" w:sz="6" w:space="0" w:color="000000"/>
          <w:insideH w:val="single" w:sz="6" w:space="0" w:color="000000"/>
          <w:insideV w:val="single" w:sz="6" w:space="0" w:color="000000"/>
          <w:tl2br w:val="nil"/>
          <w:tr2bl w:val="nil"/>
        </w:tcBorders>
        <w:shd w:val="clear" w:color="auto" w:fill="B3B3B3"/>
      </w:tcPr>
    </w:tblStylePr>
    <w:tblStylePr w:type="lastRow">
      <w:pPr>
        <w:spacing w:before="0" w:after="0" w:line="240" w:lineRule="auto"/>
      </w:pPr>
      <w:rPr>
        <w:b/>
        <w:bCs/>
      </w:rPr>
      <w:tblPr/>
      <w:tcPr>
        <w:tcBorders>
          <w:top w:val="single" w:sz="12" w:space="0" w:color="auto"/>
          <w:left w:val="single" w:sz="8" w:space="0" w:color="auto"/>
          <w:bottom w:val="single" w:sz="6" w:space="0" w:color="000000"/>
          <w:right w:val="single" w:sz="8" w:space="0" w:color="auto"/>
          <w:insideH w:val="single" w:sz="6" w:space="0" w:color="auto"/>
          <w:insideV w:val="single" w:sz="6" w:space="0" w:color="auto"/>
          <w:tl2br w:val="nil"/>
          <w:tr2bl w:val="nil"/>
        </w:tcBorders>
      </w:tcPr>
    </w:tblStylePr>
    <w:tblStylePr w:type="firstCol">
      <w:rPr>
        <w:b/>
        <w:bCs/>
      </w:rPr>
    </w:tblStylePr>
    <w:tblStylePr w:type="lastCol">
      <w:rPr>
        <w:b/>
        <w:bCs/>
      </w:rPr>
      <w:tblPr/>
      <w:tcPr>
        <w:tcBorders>
          <w:top w:val="single" w:sz="8" w:space="0" w:color="1F497D"/>
          <w:left w:val="single" w:sz="12" w:space="0" w:color="000000"/>
          <w:bottom w:val="single" w:sz="8" w:space="0" w:color="1F497D"/>
          <w:right w:val="single" w:sz="8" w:space="0" w:color="1F497D"/>
          <w:insideH w:val="single" w:sz="8" w:space="0" w:color="1F497D"/>
          <w:insideV w:val="single" w:sz="8" w:space="0" w:color="1F497D"/>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D9D9D9"/>
      </w:tcPr>
    </w:tblStylePr>
  </w:style>
  <w:style w:type="paragraph" w:customStyle="1" w:styleId="firmacircolare">
    <w:name w:val="firma circolare"/>
    <w:basedOn w:val="Normale"/>
    <w:link w:val="firmacircolareCarattere"/>
    <w:qFormat/>
    <w:rsid w:val="00E37DA0"/>
    <w:pPr>
      <w:spacing w:before="480" w:line="260" w:lineRule="exact"/>
      <w:ind w:left="5721"/>
    </w:pPr>
    <w:rPr>
      <w:rFonts w:cs="Arial"/>
    </w:rPr>
  </w:style>
  <w:style w:type="character" w:customStyle="1" w:styleId="firmacircolareCarattere">
    <w:name w:val="firma circolare Carattere"/>
    <w:link w:val="firmacircolare"/>
    <w:rsid w:val="00E37DA0"/>
    <w:rPr>
      <w:rFonts w:ascii="Tahoma" w:hAnsi="Tahoma" w:cs="Arial"/>
      <w:color w:val="000000"/>
      <w:spacing w:val="4"/>
      <w:sz w:val="22"/>
      <w:szCs w:val="22"/>
      <w:lang w:val="it-IT" w:eastAsia="en-US" w:bidi="ar-SA"/>
    </w:rPr>
  </w:style>
  <w:style w:type="paragraph" w:customStyle="1" w:styleId="ufficio">
    <w:name w:val="ufficio"/>
    <w:basedOn w:val="Normale"/>
    <w:link w:val="ufficioCarattere"/>
    <w:rsid w:val="00E37DA0"/>
    <w:pPr>
      <w:spacing w:line="264" w:lineRule="auto"/>
      <w:jc w:val="center"/>
    </w:pPr>
  </w:style>
  <w:style w:type="character" w:customStyle="1" w:styleId="ufficioCarattere">
    <w:name w:val="ufficio Carattere"/>
    <w:link w:val="ufficio"/>
    <w:rsid w:val="00E37DA0"/>
    <w:rPr>
      <w:rFonts w:ascii="Tahoma" w:hAnsi="Tahoma"/>
      <w:color w:val="000000"/>
      <w:spacing w:val="4"/>
      <w:sz w:val="22"/>
      <w:szCs w:val="22"/>
      <w:lang w:val="it-IT" w:eastAsia="en-US" w:bidi="ar-SA"/>
    </w:rPr>
  </w:style>
  <w:style w:type="paragraph" w:customStyle="1" w:styleId="citazione">
    <w:name w:val="citazione"/>
    <w:basedOn w:val="Normale"/>
    <w:rsid w:val="00E37DA0"/>
    <w:pPr>
      <w:spacing w:line="280" w:lineRule="exact"/>
      <w:ind w:left="5103"/>
    </w:pPr>
    <w:rPr>
      <w:sz w:val="20"/>
      <w:szCs w:val="20"/>
    </w:rPr>
  </w:style>
  <w:style w:type="table" w:customStyle="1" w:styleId="Stiletabella2">
    <w:name w:val="Stile tabella2"/>
    <w:basedOn w:val="1tabellacircolari"/>
    <w:rsid w:val="00E37DA0"/>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paragraph" w:customStyle="1" w:styleId="sottosigla">
    <w:name w:val="sottosigla"/>
    <w:basedOn w:val="Normale"/>
    <w:rsid w:val="00E37DA0"/>
    <w:pPr>
      <w:spacing w:before="60" w:line="264" w:lineRule="auto"/>
    </w:pPr>
    <w:rPr>
      <w:color w:val="505050"/>
      <w:sz w:val="16"/>
      <w:szCs w:val="20"/>
      <w:lang w:val="en-US"/>
    </w:rPr>
  </w:style>
  <w:style w:type="table" w:customStyle="1" w:styleId="1Tabellacircolari0">
    <w:name w:val="1 Tabella circolari"/>
    <w:basedOn w:val="Tabellanormale"/>
    <w:rsid w:val="00E37DA0"/>
    <w:rPr>
      <w:rFonts w:ascii="Arial" w:hAnsi="Arial"/>
      <w:color w:val="00366C"/>
      <w:sz w:val="22"/>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vAlign w:val="center"/>
    </w:tc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999999"/>
          <w:left w:val="single" w:sz="6" w:space="0" w:color="999999"/>
          <w:bottom w:val="single" w:sz="6" w:space="0" w:color="999999"/>
          <w:right w:val="single" w:sz="6" w:space="0" w:color="999999"/>
          <w:insideH w:val="single" w:sz="6" w:space="0" w:color="999999"/>
          <w:insideV w:val="single" w:sz="6" w:space="0" w:color="999999"/>
          <w:tl2br w:val="nil"/>
          <w:tr2bl w:val="nil"/>
        </w:tcBorders>
      </w:tcPr>
    </w:tblStylePr>
    <w:tblStylePr w:type="firstCol">
      <w:rPr>
        <w:b/>
        <w:bCs/>
      </w:rPr>
    </w:tblStylePr>
    <w:tblStylePr w:type="lastCol">
      <w:rPr>
        <w:b/>
        <w:bCs/>
      </w:rPr>
      <w:tblPr/>
      <w:tcPr>
        <w:tcBorders>
          <w:top w:val="single" w:sz="6" w:space="0" w:color="999999"/>
          <w:left w:val="single" w:sz="6" w:space="0" w:color="999999"/>
          <w:bottom w:val="single" w:sz="6" w:space="0" w:color="999999"/>
          <w:right w:val="single" w:sz="6" w:space="0" w:color="999999"/>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table" w:customStyle="1" w:styleId="tabellacircolari-old">
    <w:name w:val="tabella circolari - old"/>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character" w:styleId="Enfasigrassetto">
    <w:name w:val="Strong"/>
    <w:qFormat/>
    <w:rsid w:val="00F03C35"/>
    <w:rPr>
      <w:b/>
      <w:bCs/>
    </w:rPr>
  </w:style>
  <w:style w:type="paragraph" w:styleId="Rientrocorpodeltesto">
    <w:name w:val="Body Text Indent"/>
    <w:basedOn w:val="Normale"/>
    <w:rsid w:val="0093526F"/>
    <w:pPr>
      <w:spacing w:before="0" w:after="0" w:line="240" w:lineRule="auto"/>
      <w:jc w:val="both"/>
    </w:pPr>
    <w:rPr>
      <w:rFonts w:ascii="Times New Roman" w:hAnsi="Times New Roman"/>
      <w:color w:val="auto"/>
      <w:spacing w:val="0"/>
      <w:sz w:val="24"/>
      <w:szCs w:val="24"/>
      <w:lang w:eastAsia="it-IT"/>
    </w:rPr>
  </w:style>
  <w:style w:type="paragraph" w:styleId="NormaleWeb">
    <w:name w:val="Normal (Web)"/>
    <w:basedOn w:val="Normale"/>
    <w:rsid w:val="004B3AC5"/>
    <w:pPr>
      <w:spacing w:before="100" w:beforeAutospacing="1" w:after="100" w:afterAutospacing="1" w:line="240" w:lineRule="auto"/>
    </w:pPr>
    <w:rPr>
      <w:rFonts w:ascii="Times New Roman" w:hAnsi="Times New Roman"/>
      <w:color w:val="auto"/>
      <w:spacing w:val="0"/>
      <w:sz w:val="24"/>
      <w:szCs w:val="24"/>
      <w:lang w:eastAsia="it-IT"/>
    </w:rPr>
  </w:style>
  <w:style w:type="paragraph" w:styleId="Corpotesto">
    <w:name w:val="Body Text"/>
    <w:basedOn w:val="Normale"/>
    <w:link w:val="CorpotestoCarattere"/>
    <w:rsid w:val="0010715A"/>
    <w:rPr>
      <w:lang w:val="x-none"/>
    </w:rPr>
  </w:style>
  <w:style w:type="character" w:customStyle="1" w:styleId="CorpotestoCarattere">
    <w:name w:val="Corpo testo Carattere"/>
    <w:link w:val="Corpotesto"/>
    <w:rsid w:val="0010715A"/>
    <w:rPr>
      <w:rFonts w:ascii="Tahoma" w:hAnsi="Tahoma"/>
      <w:color w:val="000000"/>
      <w:spacing w:val="4"/>
      <w:sz w:val="22"/>
      <w:szCs w:val="22"/>
      <w:lang w:eastAsia="en-US"/>
    </w:rPr>
  </w:style>
  <w:style w:type="paragraph" w:styleId="Paragrafoelenco">
    <w:name w:val="List Paragraph"/>
    <w:basedOn w:val="Normale"/>
    <w:uiPriority w:val="34"/>
    <w:qFormat/>
    <w:rsid w:val="00B90350"/>
    <w:pPr>
      <w:ind w:left="708"/>
    </w:pPr>
  </w:style>
  <w:style w:type="paragraph" w:customStyle="1" w:styleId="Default">
    <w:name w:val="Default"/>
    <w:rsid w:val="006339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4286">
      <w:bodyDiv w:val="1"/>
      <w:marLeft w:val="0"/>
      <w:marRight w:val="0"/>
      <w:marTop w:val="0"/>
      <w:marBottom w:val="0"/>
      <w:divBdr>
        <w:top w:val="none" w:sz="0" w:space="0" w:color="auto"/>
        <w:left w:val="none" w:sz="0" w:space="0" w:color="auto"/>
        <w:bottom w:val="none" w:sz="0" w:space="0" w:color="auto"/>
        <w:right w:val="none" w:sz="0" w:space="0" w:color="auto"/>
      </w:divBdr>
      <w:divsChild>
        <w:div w:id="1390812012">
          <w:marLeft w:val="0"/>
          <w:marRight w:val="0"/>
          <w:marTop w:val="0"/>
          <w:marBottom w:val="0"/>
          <w:divBdr>
            <w:top w:val="none" w:sz="0" w:space="0" w:color="auto"/>
            <w:left w:val="none" w:sz="0" w:space="0" w:color="auto"/>
            <w:bottom w:val="none" w:sz="0" w:space="0" w:color="auto"/>
            <w:right w:val="none" w:sz="0" w:space="0" w:color="auto"/>
          </w:divBdr>
          <w:divsChild>
            <w:div w:id="249242882">
              <w:marLeft w:val="0"/>
              <w:marRight w:val="0"/>
              <w:marTop w:val="0"/>
              <w:marBottom w:val="0"/>
              <w:divBdr>
                <w:top w:val="none" w:sz="0" w:space="0" w:color="auto"/>
                <w:left w:val="none" w:sz="0" w:space="0" w:color="auto"/>
                <w:bottom w:val="none" w:sz="0" w:space="0" w:color="auto"/>
                <w:right w:val="none" w:sz="0" w:space="0" w:color="auto"/>
              </w:divBdr>
              <w:divsChild>
                <w:div w:id="587545871">
                  <w:marLeft w:val="0"/>
                  <w:marRight w:val="0"/>
                  <w:marTop w:val="0"/>
                  <w:marBottom w:val="0"/>
                  <w:divBdr>
                    <w:top w:val="none" w:sz="0" w:space="0" w:color="auto"/>
                    <w:left w:val="none" w:sz="0" w:space="0" w:color="auto"/>
                    <w:bottom w:val="none" w:sz="0" w:space="0" w:color="auto"/>
                    <w:right w:val="none" w:sz="0" w:space="0" w:color="auto"/>
                  </w:divBdr>
                  <w:divsChild>
                    <w:div w:id="879169311">
                      <w:marLeft w:val="0"/>
                      <w:marRight w:val="0"/>
                      <w:marTop w:val="0"/>
                      <w:marBottom w:val="0"/>
                      <w:divBdr>
                        <w:top w:val="none" w:sz="0" w:space="0" w:color="auto"/>
                        <w:left w:val="none" w:sz="0" w:space="0" w:color="auto"/>
                        <w:bottom w:val="none" w:sz="0" w:space="0" w:color="auto"/>
                        <w:right w:val="none" w:sz="0" w:space="0" w:color="auto"/>
                      </w:divBdr>
                      <w:divsChild>
                        <w:div w:id="10090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936199">
      <w:bodyDiv w:val="1"/>
      <w:marLeft w:val="0"/>
      <w:marRight w:val="0"/>
      <w:marTop w:val="0"/>
      <w:marBottom w:val="0"/>
      <w:divBdr>
        <w:top w:val="none" w:sz="0" w:space="0" w:color="auto"/>
        <w:left w:val="none" w:sz="0" w:space="0" w:color="auto"/>
        <w:bottom w:val="none" w:sz="0" w:space="0" w:color="auto"/>
        <w:right w:val="none" w:sz="0" w:space="0" w:color="auto"/>
      </w:divBdr>
      <w:divsChild>
        <w:div w:id="1979604532">
          <w:marLeft w:val="0"/>
          <w:marRight w:val="0"/>
          <w:marTop w:val="0"/>
          <w:marBottom w:val="0"/>
          <w:divBdr>
            <w:top w:val="none" w:sz="0" w:space="0" w:color="auto"/>
            <w:left w:val="none" w:sz="0" w:space="0" w:color="auto"/>
            <w:bottom w:val="none" w:sz="0" w:space="0" w:color="auto"/>
            <w:right w:val="none" w:sz="0" w:space="0" w:color="auto"/>
          </w:divBdr>
          <w:divsChild>
            <w:div w:id="230312127">
              <w:marLeft w:val="0"/>
              <w:marRight w:val="0"/>
              <w:marTop w:val="0"/>
              <w:marBottom w:val="0"/>
              <w:divBdr>
                <w:top w:val="none" w:sz="0" w:space="0" w:color="auto"/>
                <w:left w:val="none" w:sz="0" w:space="0" w:color="auto"/>
                <w:bottom w:val="none" w:sz="0" w:space="0" w:color="auto"/>
                <w:right w:val="none" w:sz="0" w:space="0" w:color="auto"/>
              </w:divBdr>
              <w:divsChild>
                <w:div w:id="509567297">
                  <w:marLeft w:val="0"/>
                  <w:marRight w:val="0"/>
                  <w:marTop w:val="0"/>
                  <w:marBottom w:val="0"/>
                  <w:divBdr>
                    <w:top w:val="none" w:sz="0" w:space="0" w:color="auto"/>
                    <w:left w:val="none" w:sz="0" w:space="0" w:color="auto"/>
                    <w:bottom w:val="none" w:sz="0" w:space="0" w:color="auto"/>
                    <w:right w:val="none" w:sz="0" w:space="0" w:color="auto"/>
                  </w:divBdr>
                  <w:divsChild>
                    <w:div w:id="1406757773">
                      <w:marLeft w:val="0"/>
                      <w:marRight w:val="0"/>
                      <w:marTop w:val="0"/>
                      <w:marBottom w:val="0"/>
                      <w:divBdr>
                        <w:top w:val="none" w:sz="0" w:space="0" w:color="auto"/>
                        <w:left w:val="none" w:sz="0" w:space="0" w:color="auto"/>
                        <w:bottom w:val="none" w:sz="0" w:space="0" w:color="auto"/>
                        <w:right w:val="none" w:sz="0" w:space="0" w:color="auto"/>
                      </w:divBdr>
                      <w:divsChild>
                        <w:div w:id="1622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72048">
      <w:bodyDiv w:val="1"/>
      <w:marLeft w:val="0"/>
      <w:marRight w:val="0"/>
      <w:marTop w:val="0"/>
      <w:marBottom w:val="0"/>
      <w:divBdr>
        <w:top w:val="none" w:sz="0" w:space="0" w:color="auto"/>
        <w:left w:val="none" w:sz="0" w:space="0" w:color="auto"/>
        <w:bottom w:val="none" w:sz="0" w:space="0" w:color="auto"/>
        <w:right w:val="none" w:sz="0" w:space="0" w:color="auto"/>
      </w:divBdr>
      <w:divsChild>
        <w:div w:id="154344557">
          <w:marLeft w:val="0"/>
          <w:marRight w:val="0"/>
          <w:marTop w:val="0"/>
          <w:marBottom w:val="0"/>
          <w:divBdr>
            <w:top w:val="none" w:sz="0" w:space="0" w:color="auto"/>
            <w:left w:val="none" w:sz="0" w:space="0" w:color="auto"/>
            <w:bottom w:val="none" w:sz="0" w:space="0" w:color="auto"/>
            <w:right w:val="none" w:sz="0" w:space="0" w:color="auto"/>
          </w:divBdr>
          <w:divsChild>
            <w:div w:id="1306425995">
              <w:marLeft w:val="0"/>
              <w:marRight w:val="0"/>
              <w:marTop w:val="0"/>
              <w:marBottom w:val="0"/>
              <w:divBdr>
                <w:top w:val="none" w:sz="0" w:space="0" w:color="auto"/>
                <w:left w:val="none" w:sz="0" w:space="0" w:color="auto"/>
                <w:bottom w:val="none" w:sz="0" w:space="0" w:color="auto"/>
                <w:right w:val="none" w:sz="0" w:space="0" w:color="auto"/>
              </w:divBdr>
            </w:div>
            <w:div w:id="13264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9827">
      <w:bodyDiv w:val="1"/>
      <w:marLeft w:val="0"/>
      <w:marRight w:val="0"/>
      <w:marTop w:val="0"/>
      <w:marBottom w:val="0"/>
      <w:divBdr>
        <w:top w:val="none" w:sz="0" w:space="0" w:color="auto"/>
        <w:left w:val="none" w:sz="0" w:space="0" w:color="auto"/>
        <w:bottom w:val="none" w:sz="0" w:space="0" w:color="auto"/>
        <w:right w:val="none" w:sz="0" w:space="0" w:color="auto"/>
      </w:divBdr>
      <w:divsChild>
        <w:div w:id="459809812">
          <w:marLeft w:val="0"/>
          <w:marRight w:val="0"/>
          <w:marTop w:val="0"/>
          <w:marBottom w:val="0"/>
          <w:divBdr>
            <w:top w:val="none" w:sz="0" w:space="0" w:color="auto"/>
            <w:left w:val="none" w:sz="0" w:space="0" w:color="auto"/>
            <w:bottom w:val="none" w:sz="0" w:space="0" w:color="auto"/>
            <w:right w:val="none" w:sz="0" w:space="0" w:color="auto"/>
          </w:divBdr>
          <w:divsChild>
            <w:div w:id="1237324842">
              <w:marLeft w:val="0"/>
              <w:marRight w:val="0"/>
              <w:marTop w:val="0"/>
              <w:marBottom w:val="0"/>
              <w:divBdr>
                <w:top w:val="none" w:sz="0" w:space="0" w:color="auto"/>
                <w:left w:val="none" w:sz="0" w:space="0" w:color="auto"/>
                <w:bottom w:val="none" w:sz="0" w:space="0" w:color="auto"/>
                <w:right w:val="none" w:sz="0" w:space="0" w:color="auto"/>
              </w:divBdr>
              <w:divsChild>
                <w:div w:id="397366373">
                  <w:marLeft w:val="0"/>
                  <w:marRight w:val="0"/>
                  <w:marTop w:val="0"/>
                  <w:marBottom w:val="0"/>
                  <w:divBdr>
                    <w:top w:val="none" w:sz="0" w:space="0" w:color="auto"/>
                    <w:left w:val="none" w:sz="0" w:space="0" w:color="auto"/>
                    <w:bottom w:val="none" w:sz="0" w:space="0" w:color="auto"/>
                    <w:right w:val="none" w:sz="0" w:space="0" w:color="auto"/>
                  </w:divBdr>
                  <w:divsChild>
                    <w:div w:id="1267274270">
                      <w:marLeft w:val="0"/>
                      <w:marRight w:val="0"/>
                      <w:marTop w:val="0"/>
                      <w:marBottom w:val="0"/>
                      <w:divBdr>
                        <w:top w:val="none" w:sz="0" w:space="0" w:color="auto"/>
                        <w:left w:val="none" w:sz="0" w:space="0" w:color="auto"/>
                        <w:bottom w:val="none" w:sz="0" w:space="0" w:color="auto"/>
                        <w:right w:val="none" w:sz="0" w:space="0" w:color="auto"/>
                      </w:divBdr>
                      <w:divsChild>
                        <w:div w:id="11233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868719">
      <w:bodyDiv w:val="1"/>
      <w:marLeft w:val="0"/>
      <w:marRight w:val="0"/>
      <w:marTop w:val="0"/>
      <w:marBottom w:val="0"/>
      <w:divBdr>
        <w:top w:val="none" w:sz="0" w:space="0" w:color="auto"/>
        <w:left w:val="none" w:sz="0" w:space="0" w:color="auto"/>
        <w:bottom w:val="none" w:sz="0" w:space="0" w:color="auto"/>
        <w:right w:val="none" w:sz="0" w:space="0" w:color="auto"/>
      </w:divBdr>
    </w:div>
    <w:div w:id="965085784">
      <w:bodyDiv w:val="1"/>
      <w:marLeft w:val="0"/>
      <w:marRight w:val="0"/>
      <w:marTop w:val="0"/>
      <w:marBottom w:val="0"/>
      <w:divBdr>
        <w:top w:val="none" w:sz="0" w:space="0" w:color="auto"/>
        <w:left w:val="none" w:sz="0" w:space="0" w:color="auto"/>
        <w:bottom w:val="none" w:sz="0" w:space="0" w:color="auto"/>
        <w:right w:val="none" w:sz="0" w:space="0" w:color="auto"/>
      </w:divBdr>
      <w:divsChild>
        <w:div w:id="2026051494">
          <w:marLeft w:val="0"/>
          <w:marRight w:val="0"/>
          <w:marTop w:val="0"/>
          <w:marBottom w:val="0"/>
          <w:divBdr>
            <w:top w:val="none" w:sz="0" w:space="0" w:color="auto"/>
            <w:left w:val="none" w:sz="0" w:space="0" w:color="auto"/>
            <w:bottom w:val="none" w:sz="0" w:space="0" w:color="auto"/>
            <w:right w:val="none" w:sz="0" w:space="0" w:color="auto"/>
          </w:divBdr>
          <w:divsChild>
            <w:div w:id="16096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5412">
      <w:bodyDiv w:val="1"/>
      <w:marLeft w:val="0"/>
      <w:marRight w:val="0"/>
      <w:marTop w:val="0"/>
      <w:marBottom w:val="0"/>
      <w:divBdr>
        <w:top w:val="none" w:sz="0" w:space="0" w:color="auto"/>
        <w:left w:val="none" w:sz="0" w:space="0" w:color="auto"/>
        <w:bottom w:val="none" w:sz="0" w:space="0" w:color="auto"/>
        <w:right w:val="none" w:sz="0" w:space="0" w:color="auto"/>
      </w:divBdr>
    </w:div>
    <w:div w:id="1313019765">
      <w:bodyDiv w:val="1"/>
      <w:marLeft w:val="0"/>
      <w:marRight w:val="0"/>
      <w:marTop w:val="0"/>
      <w:marBottom w:val="0"/>
      <w:divBdr>
        <w:top w:val="none" w:sz="0" w:space="0" w:color="auto"/>
        <w:left w:val="none" w:sz="0" w:space="0" w:color="auto"/>
        <w:bottom w:val="none" w:sz="0" w:space="0" w:color="auto"/>
        <w:right w:val="none" w:sz="0" w:space="0" w:color="auto"/>
      </w:divBdr>
    </w:div>
    <w:div w:id="1440176318">
      <w:bodyDiv w:val="1"/>
      <w:marLeft w:val="0"/>
      <w:marRight w:val="0"/>
      <w:marTop w:val="0"/>
      <w:marBottom w:val="0"/>
      <w:divBdr>
        <w:top w:val="none" w:sz="0" w:space="0" w:color="auto"/>
        <w:left w:val="none" w:sz="0" w:space="0" w:color="auto"/>
        <w:bottom w:val="none" w:sz="0" w:space="0" w:color="auto"/>
        <w:right w:val="none" w:sz="0" w:space="0" w:color="auto"/>
      </w:divBdr>
    </w:div>
    <w:div w:id="1456411060">
      <w:bodyDiv w:val="1"/>
      <w:marLeft w:val="0"/>
      <w:marRight w:val="0"/>
      <w:marTop w:val="0"/>
      <w:marBottom w:val="0"/>
      <w:divBdr>
        <w:top w:val="none" w:sz="0" w:space="0" w:color="auto"/>
        <w:left w:val="none" w:sz="0" w:space="0" w:color="auto"/>
        <w:bottom w:val="none" w:sz="0" w:space="0" w:color="auto"/>
        <w:right w:val="none" w:sz="0" w:space="0" w:color="auto"/>
      </w:divBdr>
      <w:divsChild>
        <w:div w:id="972104288">
          <w:marLeft w:val="0"/>
          <w:marRight w:val="0"/>
          <w:marTop w:val="0"/>
          <w:marBottom w:val="0"/>
          <w:divBdr>
            <w:top w:val="none" w:sz="0" w:space="0" w:color="auto"/>
            <w:left w:val="none" w:sz="0" w:space="0" w:color="auto"/>
            <w:bottom w:val="none" w:sz="0" w:space="0" w:color="auto"/>
            <w:right w:val="none" w:sz="0" w:space="0" w:color="auto"/>
          </w:divBdr>
          <w:divsChild>
            <w:div w:id="666515218">
              <w:marLeft w:val="0"/>
              <w:marRight w:val="0"/>
              <w:marTop w:val="0"/>
              <w:marBottom w:val="0"/>
              <w:divBdr>
                <w:top w:val="none" w:sz="0" w:space="0" w:color="auto"/>
                <w:left w:val="none" w:sz="0" w:space="0" w:color="auto"/>
                <w:bottom w:val="none" w:sz="0" w:space="0" w:color="auto"/>
                <w:right w:val="none" w:sz="0" w:space="0" w:color="auto"/>
              </w:divBdr>
            </w:div>
            <w:div w:id="9262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911">
      <w:bodyDiv w:val="1"/>
      <w:marLeft w:val="0"/>
      <w:marRight w:val="0"/>
      <w:marTop w:val="0"/>
      <w:marBottom w:val="0"/>
      <w:divBdr>
        <w:top w:val="none" w:sz="0" w:space="0" w:color="auto"/>
        <w:left w:val="none" w:sz="0" w:space="0" w:color="auto"/>
        <w:bottom w:val="none" w:sz="0" w:space="0" w:color="auto"/>
        <w:right w:val="none" w:sz="0" w:space="0" w:color="auto"/>
      </w:divBdr>
      <w:divsChild>
        <w:div w:id="329598193">
          <w:marLeft w:val="0"/>
          <w:marRight w:val="0"/>
          <w:marTop w:val="0"/>
          <w:marBottom w:val="0"/>
          <w:divBdr>
            <w:top w:val="none" w:sz="0" w:space="0" w:color="auto"/>
            <w:left w:val="none" w:sz="0" w:space="0" w:color="auto"/>
            <w:bottom w:val="none" w:sz="0" w:space="0" w:color="auto"/>
            <w:right w:val="none" w:sz="0" w:space="0" w:color="auto"/>
          </w:divBdr>
          <w:divsChild>
            <w:div w:id="2036996201">
              <w:marLeft w:val="0"/>
              <w:marRight w:val="0"/>
              <w:marTop w:val="0"/>
              <w:marBottom w:val="0"/>
              <w:divBdr>
                <w:top w:val="none" w:sz="0" w:space="0" w:color="auto"/>
                <w:left w:val="none" w:sz="0" w:space="0" w:color="auto"/>
                <w:bottom w:val="none" w:sz="0" w:space="0" w:color="auto"/>
                <w:right w:val="none" w:sz="0" w:space="0" w:color="auto"/>
              </w:divBdr>
              <w:divsChild>
                <w:div w:id="2066416383">
                  <w:marLeft w:val="0"/>
                  <w:marRight w:val="0"/>
                  <w:marTop w:val="0"/>
                  <w:marBottom w:val="0"/>
                  <w:divBdr>
                    <w:top w:val="none" w:sz="0" w:space="0" w:color="auto"/>
                    <w:left w:val="none" w:sz="0" w:space="0" w:color="auto"/>
                    <w:bottom w:val="none" w:sz="0" w:space="0" w:color="auto"/>
                    <w:right w:val="none" w:sz="0" w:space="0" w:color="auto"/>
                  </w:divBdr>
                  <w:divsChild>
                    <w:div w:id="823350144">
                      <w:marLeft w:val="0"/>
                      <w:marRight w:val="0"/>
                      <w:marTop w:val="0"/>
                      <w:marBottom w:val="0"/>
                      <w:divBdr>
                        <w:top w:val="none" w:sz="0" w:space="0" w:color="auto"/>
                        <w:left w:val="none" w:sz="0" w:space="0" w:color="auto"/>
                        <w:bottom w:val="none" w:sz="0" w:space="0" w:color="auto"/>
                        <w:right w:val="none" w:sz="0" w:space="0" w:color="auto"/>
                      </w:divBdr>
                      <w:divsChild>
                        <w:div w:id="792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72755">
      <w:bodyDiv w:val="1"/>
      <w:marLeft w:val="0"/>
      <w:marRight w:val="0"/>
      <w:marTop w:val="0"/>
      <w:marBottom w:val="0"/>
      <w:divBdr>
        <w:top w:val="none" w:sz="0" w:space="0" w:color="auto"/>
        <w:left w:val="none" w:sz="0" w:space="0" w:color="auto"/>
        <w:bottom w:val="none" w:sz="0" w:space="0" w:color="auto"/>
        <w:right w:val="none" w:sz="0" w:space="0" w:color="auto"/>
      </w:divBdr>
    </w:div>
    <w:div w:id="1685470491">
      <w:bodyDiv w:val="1"/>
      <w:marLeft w:val="0"/>
      <w:marRight w:val="0"/>
      <w:marTop w:val="0"/>
      <w:marBottom w:val="0"/>
      <w:divBdr>
        <w:top w:val="none" w:sz="0" w:space="0" w:color="auto"/>
        <w:left w:val="none" w:sz="0" w:space="0" w:color="auto"/>
        <w:bottom w:val="none" w:sz="0" w:space="0" w:color="auto"/>
        <w:right w:val="none" w:sz="0" w:space="0" w:color="auto"/>
      </w:divBdr>
    </w:div>
    <w:div w:id="1960648992">
      <w:bodyDiv w:val="1"/>
      <w:marLeft w:val="0"/>
      <w:marRight w:val="0"/>
      <w:marTop w:val="0"/>
      <w:marBottom w:val="0"/>
      <w:divBdr>
        <w:top w:val="none" w:sz="0" w:space="0" w:color="auto"/>
        <w:left w:val="none" w:sz="0" w:space="0" w:color="auto"/>
        <w:bottom w:val="none" w:sz="0" w:space="0" w:color="auto"/>
        <w:right w:val="none" w:sz="0" w:space="0" w:color="auto"/>
      </w:divBdr>
      <w:divsChild>
        <w:div w:id="1613630388">
          <w:marLeft w:val="0"/>
          <w:marRight w:val="0"/>
          <w:marTop w:val="0"/>
          <w:marBottom w:val="0"/>
          <w:divBdr>
            <w:top w:val="none" w:sz="0" w:space="0" w:color="auto"/>
            <w:left w:val="none" w:sz="0" w:space="0" w:color="auto"/>
            <w:bottom w:val="none" w:sz="0" w:space="0" w:color="auto"/>
            <w:right w:val="none" w:sz="0" w:space="0" w:color="auto"/>
          </w:divBdr>
          <w:divsChild>
            <w:div w:id="1455783040">
              <w:marLeft w:val="0"/>
              <w:marRight w:val="0"/>
              <w:marTop w:val="0"/>
              <w:marBottom w:val="0"/>
              <w:divBdr>
                <w:top w:val="none" w:sz="0" w:space="0" w:color="auto"/>
                <w:left w:val="none" w:sz="0" w:space="0" w:color="auto"/>
                <w:bottom w:val="none" w:sz="0" w:space="0" w:color="auto"/>
                <w:right w:val="none" w:sz="0" w:space="0" w:color="auto"/>
              </w:divBdr>
              <w:divsChild>
                <w:div w:id="846093114">
                  <w:marLeft w:val="0"/>
                  <w:marRight w:val="0"/>
                  <w:marTop w:val="0"/>
                  <w:marBottom w:val="0"/>
                  <w:divBdr>
                    <w:top w:val="none" w:sz="0" w:space="0" w:color="auto"/>
                    <w:left w:val="none" w:sz="0" w:space="0" w:color="auto"/>
                    <w:bottom w:val="none" w:sz="0" w:space="0" w:color="auto"/>
                    <w:right w:val="none" w:sz="0" w:space="0" w:color="auto"/>
                  </w:divBdr>
                  <w:divsChild>
                    <w:div w:id="857350815">
                      <w:marLeft w:val="0"/>
                      <w:marRight w:val="0"/>
                      <w:marTop w:val="0"/>
                      <w:marBottom w:val="0"/>
                      <w:divBdr>
                        <w:top w:val="none" w:sz="0" w:space="0" w:color="auto"/>
                        <w:left w:val="none" w:sz="0" w:space="0" w:color="auto"/>
                        <w:bottom w:val="none" w:sz="0" w:space="0" w:color="auto"/>
                        <w:right w:val="none" w:sz="0" w:space="0" w:color="auto"/>
                      </w:divBdr>
                      <w:divsChild>
                        <w:div w:id="9500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25694">
      <w:bodyDiv w:val="1"/>
      <w:marLeft w:val="0"/>
      <w:marRight w:val="0"/>
      <w:marTop w:val="0"/>
      <w:marBottom w:val="0"/>
      <w:divBdr>
        <w:top w:val="none" w:sz="0" w:space="0" w:color="auto"/>
        <w:left w:val="none" w:sz="0" w:space="0" w:color="auto"/>
        <w:bottom w:val="none" w:sz="0" w:space="0" w:color="auto"/>
        <w:right w:val="none" w:sz="0" w:space="0" w:color="auto"/>
      </w:divBdr>
    </w:div>
    <w:div w:id="2118020544">
      <w:bodyDiv w:val="1"/>
      <w:marLeft w:val="0"/>
      <w:marRight w:val="0"/>
      <w:marTop w:val="0"/>
      <w:marBottom w:val="0"/>
      <w:divBdr>
        <w:top w:val="none" w:sz="0" w:space="0" w:color="auto"/>
        <w:left w:val="none" w:sz="0" w:space="0" w:color="auto"/>
        <w:bottom w:val="none" w:sz="0" w:space="0" w:color="auto"/>
        <w:right w:val="none" w:sz="0" w:space="0" w:color="auto"/>
      </w:divBdr>
      <w:divsChild>
        <w:div w:id="4866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psarvespuc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toweb\Dati%20applicazioni\Microsoft\Modelli\modello-ufficio-definitiv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modello-ufficio-definitivo</Template>
  <TotalTime>21</TotalTime>
  <Pages>14</Pages>
  <Words>7077</Words>
  <Characters>40341</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47324</CharactersWithSpaces>
  <SharedDoc>false</SharedDoc>
  <HLinks>
    <vt:vector size="6" baseType="variant">
      <vt:variant>
        <vt:i4>7667797</vt:i4>
      </vt:variant>
      <vt:variant>
        <vt:i4>0</vt:i4>
      </vt:variant>
      <vt:variant>
        <vt:i4>0</vt:i4>
      </vt:variant>
      <vt:variant>
        <vt:i4>5</vt:i4>
      </vt:variant>
      <vt:variant>
        <vt:lpwstr>mailto:info@ipsarvespucci.it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 LOMBARDIA</dc:creator>
  <cp:keywords/>
  <cp:lastModifiedBy>Piergiovanni Irene</cp:lastModifiedBy>
  <cp:revision>7</cp:revision>
  <cp:lastPrinted>2015-05-12T06:34:00Z</cp:lastPrinted>
  <dcterms:created xsi:type="dcterms:W3CDTF">2020-05-12T15:06:00Z</dcterms:created>
  <dcterms:modified xsi:type="dcterms:W3CDTF">2020-05-14T07:52:00Z</dcterms:modified>
</cp:coreProperties>
</file>