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VALUTAZIONE DELLE COMPETENZE EDUCATIVE GENERALI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407"/>
        <w:gridCol w:w="2408"/>
        <w:gridCol w:w="2551"/>
        <w:tblGridChange w:id="0">
          <w:tblGrid>
            <w:gridCol w:w="2268"/>
            <w:gridCol w:w="2407"/>
            <w:gridCol w:w="2408"/>
            <w:gridCol w:w="255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ind w:right="-6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ALLIEVO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right="-6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6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right="-10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-11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-107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9237"/>
        <w:tblGridChange w:id="0">
          <w:tblGrid>
            <w:gridCol w:w="391"/>
            <w:gridCol w:w="923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LIVELLO DI ACQUISIZIONE DELLA COMPETENZA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Competenza pienamente acquisita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Livello sufficiente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Livello insufficiente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Competenza non acquisita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6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67"/>
        <w:gridCol w:w="4252"/>
        <w:gridCol w:w="578"/>
        <w:gridCol w:w="578"/>
        <w:gridCol w:w="578"/>
        <w:tblGridChange w:id="0">
          <w:tblGrid>
            <w:gridCol w:w="3114"/>
            <w:gridCol w:w="567"/>
            <w:gridCol w:w="4252"/>
            <w:gridCol w:w="578"/>
            <w:gridCol w:w="578"/>
            <w:gridCol w:w="57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COMPETENZE</w:t>
            </w:r>
          </w:p>
        </w:tc>
        <w:tc>
          <w:tcPr>
            <w:gridSpan w:val="2"/>
            <w:vMerge w:val="restart"/>
            <w:shd w:fill="ffcc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DESCRITTORI</w:t>
            </w:r>
          </w:p>
        </w:tc>
        <w:tc>
          <w:tcPr>
            <w:gridSpan w:val="3"/>
            <w:shd w:fill="fbe5d5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LIVELLO DI ACQUISIZIONE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c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1°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2°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3°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PARTECIPAZIONE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Partecipa alle attività con attenzione costante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Partecipa alle attività con attenzione saltuari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Partecipa alle attività con scarsa attenzione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Non partecipa alle attività perché non interessato/a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IMPEGNO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Si impegna in modo costante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Si impegna in modo abbastanza continuativo in tutte le discipline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Si impegna saltuariamente solo nelle discipline che gli/le piacciono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Non si impegna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6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67"/>
        <w:gridCol w:w="4252"/>
        <w:gridCol w:w="578"/>
        <w:gridCol w:w="578"/>
        <w:gridCol w:w="578"/>
        <w:tblGridChange w:id="0">
          <w:tblGrid>
            <w:gridCol w:w="3114"/>
            <w:gridCol w:w="567"/>
            <w:gridCol w:w="4252"/>
            <w:gridCol w:w="578"/>
            <w:gridCol w:w="578"/>
            <w:gridCol w:w="57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COMPETENZE</w:t>
            </w:r>
          </w:p>
        </w:tc>
        <w:tc>
          <w:tcPr>
            <w:gridSpan w:val="2"/>
            <w:vMerge w:val="restart"/>
            <w:shd w:fill="ffccff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DESCRITTORI</w:t>
            </w:r>
          </w:p>
        </w:tc>
        <w:tc>
          <w:tcPr>
            <w:gridSpan w:val="3"/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LIVELLO DI ACQUISIZIONE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c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1°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2°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3°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SENSODIRESPONSABILITÀ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È rispettoso nei confronti delle persone, delle regole, dell’ambiente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È rispettoso/a e corretto/a anche se talvolta deve essere richiamato all’ordine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Di mostra un limitato senso di responsabilità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Non è rispettoso/a verso niente e nessuno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COLLABORAZIONE</w:t>
            </w:r>
          </w:p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CONGLIALTRI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Collabora senza difficoltà con qualsiasi compagno/a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Solitamente accetta di lavorare e confrontarsi con gli altri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Ha difficoltà a lavorare e a confrontarsi con gli altri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Non è capace di collaborare con gli altri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SOCIALIZZAZIONE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Gli/Le piace stare con gli altri e si inserisce bene nel gruppo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Ha buoni rapporti solo con qualcuno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Dimostra scarsa disponibilità a stare con gli altri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Non sa inserirsi nel gruppo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b w:val="1"/>
          <w:color w:val="314004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114300" distT="114300" distL="114300" distR="114300">
          <wp:extent cx="6119820" cy="1536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536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